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A4A7" w14:textId="77777777" w:rsidR="001C239D" w:rsidRDefault="001C239D" w:rsidP="003D12F7">
      <w:pPr>
        <w:pStyle w:val="DSHeadingUnnumbered1"/>
        <w:rPr>
          <w:rFonts w:ascii="Verdana Pro" w:hAnsi="Verdana Pro"/>
          <w:sz w:val="20"/>
          <w:szCs w:val="20"/>
        </w:rPr>
      </w:pPr>
      <w:bookmarkStart w:id="0" w:name="_Hlk88140579"/>
    </w:p>
    <w:p w14:paraId="43804D36" w14:textId="0C1E1B9A" w:rsidR="003D12F7" w:rsidRPr="0055732A" w:rsidRDefault="00590FB5" w:rsidP="003D12F7">
      <w:pPr>
        <w:pStyle w:val="DSHeadingUnnumbered1"/>
        <w:rPr>
          <w:rFonts w:ascii="Verdana Pro" w:hAnsi="Verdana Pro"/>
          <w:sz w:val="20"/>
          <w:szCs w:val="20"/>
        </w:rPr>
      </w:pPr>
      <w:r w:rsidRPr="0055732A">
        <w:rPr>
          <w:rFonts w:ascii="Verdana Pro" w:hAnsi="Verdana Pro"/>
          <w:sz w:val="20"/>
          <w:szCs w:val="20"/>
        </w:rPr>
        <w:t xml:space="preserve">Algemene Voorwaarden </w:t>
      </w:r>
      <w:r w:rsidR="00CD122F" w:rsidRPr="0055732A">
        <w:rPr>
          <w:rFonts w:ascii="Verdana Pro" w:hAnsi="Verdana Pro"/>
          <w:sz w:val="20"/>
          <w:szCs w:val="20"/>
        </w:rPr>
        <w:t xml:space="preserve">Posilio </w:t>
      </w:r>
    </w:p>
    <w:p w14:paraId="1D0C7798" w14:textId="77777777" w:rsidR="0055732A" w:rsidRDefault="0055732A" w:rsidP="00D81A27">
      <w:pPr>
        <w:pStyle w:val="DSBodyTextNoSpace"/>
        <w:rPr>
          <w:sz w:val="14"/>
          <w:szCs w:val="14"/>
        </w:rPr>
      </w:pPr>
    </w:p>
    <w:p w14:paraId="7B7539F2" w14:textId="67C21E2C" w:rsidR="00D81A27" w:rsidRPr="0055732A" w:rsidRDefault="00CD122F" w:rsidP="00D81A27">
      <w:pPr>
        <w:pStyle w:val="DSBodyTextNoSpace"/>
        <w:rPr>
          <w:sz w:val="14"/>
          <w:szCs w:val="14"/>
        </w:rPr>
      </w:pPr>
      <w:r w:rsidRPr="0055732A">
        <w:rPr>
          <w:sz w:val="14"/>
          <w:szCs w:val="14"/>
        </w:rPr>
        <w:t xml:space="preserve">Posilio </w:t>
      </w:r>
      <w:r w:rsidR="00D81A27" w:rsidRPr="0055732A">
        <w:rPr>
          <w:sz w:val="14"/>
          <w:szCs w:val="14"/>
        </w:rPr>
        <w:t xml:space="preserve">is een POS (Point Of Sale) management- &amp; kassasysteem dat speciaal ontworpen is voor horecaondernemingen om hen te ondersteunen bij het stroomlijnen van hun dagelijkse bedrijfsvoering. </w:t>
      </w:r>
    </w:p>
    <w:p w14:paraId="5B3D0002" w14:textId="77777777" w:rsidR="00D81A27" w:rsidRPr="0055732A" w:rsidRDefault="00D81A27" w:rsidP="00D81A27">
      <w:pPr>
        <w:pStyle w:val="DSBodyTextNoSpace"/>
        <w:rPr>
          <w:rFonts w:ascii="Verdana Pro" w:hAnsi="Verdana Pro"/>
          <w:sz w:val="14"/>
          <w:szCs w:val="14"/>
        </w:rPr>
      </w:pPr>
    </w:p>
    <w:p w14:paraId="077AFB78" w14:textId="2019A1AF" w:rsidR="00B35478" w:rsidRPr="0055732A" w:rsidRDefault="00D81A27" w:rsidP="00D81A27">
      <w:pPr>
        <w:pStyle w:val="DSBodyTextNoSpace"/>
        <w:rPr>
          <w:sz w:val="14"/>
          <w:szCs w:val="14"/>
        </w:rPr>
      </w:pPr>
      <w:r w:rsidRPr="0055732A">
        <w:rPr>
          <w:sz w:val="14"/>
          <w:szCs w:val="14"/>
        </w:rPr>
        <w:t xml:space="preserve">Dit alles-in-één systeem combineert gebruiksgemak met krachtige functionaliteiten om verkooptransacties efficiënt te verwerken en waardevolle inzichten in klantgedrag, realtime loonkosten en bedrijfsprestaties te leveren. Met </w:t>
      </w:r>
      <w:r w:rsidR="00CD122F" w:rsidRPr="0055732A">
        <w:rPr>
          <w:sz w:val="14"/>
          <w:szCs w:val="14"/>
        </w:rPr>
        <w:t xml:space="preserve">Posilio </w:t>
      </w:r>
      <w:r w:rsidRPr="0055732A">
        <w:rPr>
          <w:sz w:val="14"/>
          <w:szCs w:val="14"/>
        </w:rPr>
        <w:t xml:space="preserve">kunnen ondernemers genieten van naadloze integraties met boekhoudsoftware, e-commerce platforms, en andere bedrijfstools zoals Consilio (www.consilio.nl): het bekende persoonsplanningsysteem, wat zorgt voor een gestroomlijnde workflow en een optimale klantenservice. </w:t>
      </w:r>
    </w:p>
    <w:p w14:paraId="331A108A" w14:textId="77777777" w:rsidR="00D81A27" w:rsidRPr="0055732A" w:rsidRDefault="00D81A27" w:rsidP="00D81A27">
      <w:pPr>
        <w:pStyle w:val="DSBodyTextNoSpace"/>
        <w:rPr>
          <w:sz w:val="14"/>
          <w:szCs w:val="14"/>
        </w:rPr>
      </w:pPr>
    </w:p>
    <w:p w14:paraId="1524AA12" w14:textId="25C45B8A" w:rsidR="00CA68C6" w:rsidRPr="0055732A" w:rsidRDefault="006D1322" w:rsidP="006D1322">
      <w:pPr>
        <w:pStyle w:val="DSHeadingNonLegal1"/>
        <w:rPr>
          <w:sz w:val="14"/>
          <w:szCs w:val="14"/>
        </w:rPr>
      </w:pPr>
      <w:r w:rsidRPr="0055732A">
        <w:rPr>
          <w:sz w:val="14"/>
          <w:szCs w:val="14"/>
        </w:rPr>
        <w:t>Definities</w:t>
      </w:r>
    </w:p>
    <w:p w14:paraId="5416A8A5" w14:textId="77777777" w:rsidR="00CA68C6" w:rsidRPr="0055732A" w:rsidRDefault="00CA68C6" w:rsidP="00CA68C6">
      <w:pPr>
        <w:pStyle w:val="DSHeadingNonLegal2"/>
        <w:numPr>
          <w:ilvl w:val="1"/>
          <w:numId w:val="25"/>
        </w:numPr>
        <w:rPr>
          <w:sz w:val="14"/>
          <w:szCs w:val="14"/>
        </w:rPr>
      </w:pPr>
      <w:bookmarkStart w:id="1" w:name="_Ref410460376"/>
      <w:r w:rsidRPr="0055732A">
        <w:rPr>
          <w:sz w:val="14"/>
          <w:szCs w:val="14"/>
        </w:rPr>
        <w:t>In deze algemene voorwaarden gelden de volgende definities:</w:t>
      </w:r>
      <w:bookmarkEnd w:id="1"/>
    </w:p>
    <w:p w14:paraId="12768CCE" w14:textId="0624B8BF" w:rsidR="00FF1BB9" w:rsidRPr="0055732A" w:rsidRDefault="00FF1BB9" w:rsidP="006C06D7">
      <w:pPr>
        <w:pStyle w:val="DSHeadingNonLegal4"/>
        <w:rPr>
          <w:sz w:val="14"/>
          <w:szCs w:val="14"/>
        </w:rPr>
      </w:pPr>
      <w:r w:rsidRPr="0055732A">
        <w:rPr>
          <w:b/>
          <w:bCs/>
          <w:sz w:val="14"/>
          <w:szCs w:val="14"/>
        </w:rPr>
        <w:t>Derden</w:t>
      </w:r>
      <w:r w:rsidRPr="0055732A">
        <w:rPr>
          <w:sz w:val="14"/>
          <w:szCs w:val="14"/>
        </w:rPr>
        <w:t>:</w:t>
      </w:r>
      <w:r w:rsidR="006C06D7" w:rsidRPr="0055732A">
        <w:rPr>
          <w:sz w:val="14"/>
          <w:szCs w:val="14"/>
        </w:rPr>
        <w:t xml:space="preserve"> </w:t>
      </w:r>
      <w:r w:rsidRPr="0055732A">
        <w:rPr>
          <w:sz w:val="14"/>
          <w:szCs w:val="14"/>
        </w:rPr>
        <w:t>niet ondergeschikte zelfstandige hulppersonen;</w:t>
      </w:r>
    </w:p>
    <w:p w14:paraId="22A062E6" w14:textId="185C486E" w:rsidR="00CA68C6" w:rsidRPr="0055732A" w:rsidRDefault="00CA68C6" w:rsidP="006C06D7">
      <w:pPr>
        <w:pStyle w:val="DSHeadingNonLegal4"/>
        <w:rPr>
          <w:sz w:val="14"/>
          <w:szCs w:val="14"/>
        </w:rPr>
      </w:pPr>
      <w:r w:rsidRPr="0055732A">
        <w:rPr>
          <w:b/>
          <w:bCs/>
          <w:sz w:val="14"/>
          <w:szCs w:val="14"/>
        </w:rPr>
        <w:t>Diensten</w:t>
      </w:r>
      <w:r w:rsidRPr="0055732A">
        <w:rPr>
          <w:sz w:val="14"/>
          <w:szCs w:val="14"/>
        </w:rPr>
        <w:t xml:space="preserve">: alle in het kader van de overeenkomst door of namens </w:t>
      </w:r>
      <w:r w:rsidR="00CD122F" w:rsidRPr="0055732A">
        <w:rPr>
          <w:sz w:val="14"/>
          <w:szCs w:val="14"/>
        </w:rPr>
        <w:t xml:space="preserve">Posilio </w:t>
      </w:r>
      <w:r w:rsidRPr="0055732A">
        <w:rPr>
          <w:sz w:val="14"/>
          <w:szCs w:val="14"/>
        </w:rPr>
        <w:t>ten behoeve van de</w:t>
      </w:r>
      <w:r w:rsidR="006C06D7" w:rsidRPr="0055732A">
        <w:rPr>
          <w:sz w:val="14"/>
          <w:szCs w:val="14"/>
        </w:rPr>
        <w:t xml:space="preserve"> </w:t>
      </w:r>
      <w:r w:rsidR="00CD122F" w:rsidRPr="0055732A">
        <w:rPr>
          <w:sz w:val="14"/>
          <w:szCs w:val="14"/>
        </w:rPr>
        <w:t>Licentienemer</w:t>
      </w:r>
      <w:r w:rsidRPr="0055732A">
        <w:rPr>
          <w:sz w:val="14"/>
          <w:szCs w:val="14"/>
        </w:rPr>
        <w:t xml:space="preserve"> te verlenen diensten, waaronder </w:t>
      </w:r>
      <w:r w:rsidR="00F84751" w:rsidRPr="0055732A">
        <w:rPr>
          <w:sz w:val="14"/>
          <w:szCs w:val="14"/>
        </w:rPr>
        <w:t xml:space="preserve">maar niet beperkt tot het </w:t>
      </w:r>
      <w:r w:rsidR="002C40AA" w:rsidRPr="0055732A">
        <w:rPr>
          <w:sz w:val="14"/>
          <w:szCs w:val="14"/>
        </w:rPr>
        <w:t>ter beschikking stellen</w:t>
      </w:r>
      <w:r w:rsidR="00F84751" w:rsidRPr="0055732A">
        <w:rPr>
          <w:sz w:val="14"/>
          <w:szCs w:val="14"/>
        </w:rPr>
        <w:t xml:space="preserve"> van soft- en hardware</w:t>
      </w:r>
      <w:r w:rsidR="002C40AA" w:rsidRPr="0055732A">
        <w:rPr>
          <w:sz w:val="14"/>
          <w:szCs w:val="14"/>
        </w:rPr>
        <w:t>.</w:t>
      </w:r>
    </w:p>
    <w:p w14:paraId="7DFEE8FE" w14:textId="649AD449" w:rsidR="00CA68C6" w:rsidRPr="0055732A" w:rsidRDefault="00BB309D" w:rsidP="006C06D7">
      <w:pPr>
        <w:pStyle w:val="DSHeadingNonLegal4"/>
        <w:rPr>
          <w:sz w:val="14"/>
          <w:szCs w:val="14"/>
        </w:rPr>
      </w:pPr>
      <w:r w:rsidRPr="0055732A">
        <w:rPr>
          <w:b/>
          <w:bCs/>
          <w:sz w:val="14"/>
          <w:szCs w:val="14"/>
        </w:rPr>
        <w:t>Licentienemer</w:t>
      </w:r>
      <w:r w:rsidR="00CA68C6" w:rsidRPr="0055732A">
        <w:rPr>
          <w:sz w:val="14"/>
          <w:szCs w:val="14"/>
        </w:rPr>
        <w:t>:</w:t>
      </w:r>
      <w:r w:rsidR="00CA68C6" w:rsidRPr="0055732A">
        <w:rPr>
          <w:sz w:val="14"/>
          <w:szCs w:val="14"/>
        </w:rPr>
        <w:tab/>
        <w:t xml:space="preserve">natuurlijke of rechtspersoon die een </w:t>
      </w:r>
      <w:r w:rsidRPr="0055732A">
        <w:rPr>
          <w:sz w:val="14"/>
          <w:szCs w:val="14"/>
        </w:rPr>
        <w:t>Lid</w:t>
      </w:r>
      <w:r w:rsidR="00CA68C6" w:rsidRPr="0055732A">
        <w:rPr>
          <w:sz w:val="14"/>
          <w:szCs w:val="14"/>
        </w:rPr>
        <w:t>maatschap heeft afgesloten;</w:t>
      </w:r>
    </w:p>
    <w:p w14:paraId="373D5781" w14:textId="462B3462" w:rsidR="00CA68C6" w:rsidRPr="0055732A" w:rsidRDefault="00670675" w:rsidP="006C06D7">
      <w:pPr>
        <w:pStyle w:val="DSHeadingNonLegal4"/>
        <w:rPr>
          <w:sz w:val="14"/>
          <w:szCs w:val="14"/>
        </w:rPr>
      </w:pPr>
      <w:r w:rsidRPr="0055732A">
        <w:rPr>
          <w:b/>
          <w:bCs/>
          <w:sz w:val="14"/>
          <w:szCs w:val="14"/>
        </w:rPr>
        <w:t>Overeenkomst</w:t>
      </w:r>
      <w:r w:rsidR="00CA68C6" w:rsidRPr="0055732A">
        <w:rPr>
          <w:sz w:val="14"/>
          <w:szCs w:val="14"/>
        </w:rPr>
        <w:t>:</w:t>
      </w:r>
      <w:r w:rsidR="006C06D7" w:rsidRPr="0055732A">
        <w:rPr>
          <w:sz w:val="14"/>
          <w:szCs w:val="14"/>
        </w:rPr>
        <w:t xml:space="preserve"> </w:t>
      </w:r>
      <w:r w:rsidR="00CA68C6" w:rsidRPr="0055732A">
        <w:rPr>
          <w:sz w:val="14"/>
          <w:szCs w:val="14"/>
        </w:rPr>
        <w:t xml:space="preserve">de overeenkomst tussen </w:t>
      </w:r>
      <w:r w:rsidR="00CD122F" w:rsidRPr="0055732A">
        <w:rPr>
          <w:sz w:val="14"/>
          <w:szCs w:val="14"/>
        </w:rPr>
        <w:t xml:space="preserve">Posilio </w:t>
      </w:r>
      <w:r w:rsidR="00CA68C6" w:rsidRPr="0055732A">
        <w:rPr>
          <w:sz w:val="14"/>
          <w:szCs w:val="14"/>
        </w:rPr>
        <w:t xml:space="preserve">en een </w:t>
      </w:r>
      <w:r w:rsidRPr="0055732A">
        <w:rPr>
          <w:sz w:val="14"/>
          <w:szCs w:val="14"/>
        </w:rPr>
        <w:t>Licentienemer</w:t>
      </w:r>
      <w:r w:rsidR="00CA68C6" w:rsidRPr="0055732A">
        <w:rPr>
          <w:sz w:val="14"/>
          <w:szCs w:val="14"/>
        </w:rPr>
        <w:t>, waarbij de laatste iedere maand een vast bedrag is verschuldigd</w:t>
      </w:r>
      <w:r w:rsidR="00CD122F" w:rsidRPr="0055732A">
        <w:rPr>
          <w:sz w:val="14"/>
          <w:szCs w:val="14"/>
        </w:rPr>
        <w:t>;</w:t>
      </w:r>
    </w:p>
    <w:p w14:paraId="68E3F8B2" w14:textId="044F71DF" w:rsidR="00EE1951" w:rsidRPr="0055732A" w:rsidRDefault="00EE1951" w:rsidP="006C06D7">
      <w:pPr>
        <w:pStyle w:val="DSHeadingNonLegal4"/>
        <w:rPr>
          <w:sz w:val="14"/>
          <w:szCs w:val="14"/>
        </w:rPr>
      </w:pPr>
      <w:r w:rsidRPr="0055732A">
        <w:rPr>
          <w:b/>
          <w:bCs/>
          <w:sz w:val="14"/>
          <w:szCs w:val="14"/>
        </w:rPr>
        <w:t>Partijen</w:t>
      </w:r>
      <w:r w:rsidR="00CA68C6" w:rsidRPr="0055732A">
        <w:rPr>
          <w:sz w:val="14"/>
          <w:szCs w:val="14"/>
        </w:rPr>
        <w:t>:</w:t>
      </w:r>
      <w:r w:rsidR="006C06D7" w:rsidRPr="0055732A">
        <w:rPr>
          <w:sz w:val="14"/>
          <w:szCs w:val="14"/>
        </w:rPr>
        <w:t xml:space="preserve"> </w:t>
      </w:r>
      <w:r w:rsidR="00CD122F" w:rsidRPr="0055732A">
        <w:rPr>
          <w:sz w:val="14"/>
          <w:szCs w:val="14"/>
        </w:rPr>
        <w:t xml:space="preserve">Posilio </w:t>
      </w:r>
      <w:r w:rsidRPr="0055732A">
        <w:rPr>
          <w:sz w:val="14"/>
          <w:szCs w:val="14"/>
        </w:rPr>
        <w:t xml:space="preserve">en </w:t>
      </w:r>
      <w:r w:rsidR="00670675" w:rsidRPr="0055732A">
        <w:rPr>
          <w:sz w:val="14"/>
          <w:szCs w:val="14"/>
        </w:rPr>
        <w:t>Licentienemer;</w:t>
      </w:r>
      <w:r w:rsidR="00CA68C6" w:rsidRPr="0055732A">
        <w:rPr>
          <w:sz w:val="14"/>
          <w:szCs w:val="14"/>
        </w:rPr>
        <w:t xml:space="preserve"> </w:t>
      </w:r>
      <w:r w:rsidR="00CA68C6" w:rsidRPr="0055732A">
        <w:rPr>
          <w:sz w:val="14"/>
          <w:szCs w:val="14"/>
        </w:rPr>
        <w:tab/>
      </w:r>
    </w:p>
    <w:p w14:paraId="0AA5E7CF" w14:textId="3CA3E3EA" w:rsidR="00EE1951" w:rsidRPr="0055732A" w:rsidRDefault="00FF1BB9" w:rsidP="006C06D7">
      <w:pPr>
        <w:pStyle w:val="DSHeadingNonLegal4"/>
        <w:rPr>
          <w:sz w:val="14"/>
          <w:szCs w:val="14"/>
        </w:rPr>
      </w:pPr>
      <w:r w:rsidRPr="0055732A">
        <w:rPr>
          <w:b/>
          <w:bCs/>
          <w:sz w:val="14"/>
          <w:szCs w:val="14"/>
        </w:rPr>
        <w:t>Posilio</w:t>
      </w:r>
      <w:r w:rsidRPr="0055732A">
        <w:rPr>
          <w:sz w:val="14"/>
          <w:szCs w:val="14"/>
        </w:rPr>
        <w:t>:</w:t>
      </w:r>
      <w:r w:rsidR="006C06D7" w:rsidRPr="0055732A">
        <w:rPr>
          <w:sz w:val="14"/>
          <w:szCs w:val="14"/>
        </w:rPr>
        <w:t xml:space="preserve"> </w:t>
      </w:r>
      <w:r w:rsidRPr="0055732A">
        <w:rPr>
          <w:sz w:val="14"/>
          <w:szCs w:val="14"/>
        </w:rPr>
        <w:t>de gebruiker (in de zin van artikel 6:231 onder b BW) van onderhavige algemene voorwaarden, te weten YaBeCo Holding B.V. ingeschreven in het Handelsregister van de Kamer van Koophandel onder nummer 01078107 en alle aan haar gelieerde vennootschappen en/of ondernemingen;</w:t>
      </w:r>
    </w:p>
    <w:p w14:paraId="2DBA0721" w14:textId="0CC8B3C9" w:rsidR="00CA68C6" w:rsidRPr="0055732A" w:rsidRDefault="00CA68C6" w:rsidP="00EE1951">
      <w:pPr>
        <w:pStyle w:val="DSHeadingNonLegal2"/>
        <w:rPr>
          <w:sz w:val="14"/>
          <w:szCs w:val="14"/>
        </w:rPr>
      </w:pPr>
      <w:r w:rsidRPr="0055732A">
        <w:rPr>
          <w:sz w:val="14"/>
          <w:szCs w:val="14"/>
        </w:rPr>
        <w:t>In deze algemene voorwaarden zijn verwijzingen naar wettelijke bepalingen verwijzingen naar wettelijke bepalingen zoals deze luiden bij de laatste wijzigingen van de algemene voorwaarden.</w:t>
      </w:r>
    </w:p>
    <w:p w14:paraId="54B050E8" w14:textId="77777777" w:rsidR="00CA68C6" w:rsidRPr="0055732A" w:rsidRDefault="00CA68C6" w:rsidP="00CA68C6">
      <w:pPr>
        <w:pStyle w:val="DSHeadingNonLegal2"/>
        <w:numPr>
          <w:ilvl w:val="1"/>
          <w:numId w:val="25"/>
        </w:numPr>
        <w:rPr>
          <w:sz w:val="14"/>
          <w:szCs w:val="14"/>
        </w:rPr>
      </w:pPr>
      <w:r w:rsidRPr="0055732A">
        <w:rPr>
          <w:sz w:val="14"/>
          <w:szCs w:val="14"/>
        </w:rPr>
        <w:t>Woorden in onderhavige algemene voorwaarden gebruikt in het enkelvoud, behouden hun betekenis wanneer zij in het meervoud worden gebruikt en omgekeerd, tenzij in het verband van de zin duidelijk een andere betekenis wordt bedoeld.</w:t>
      </w:r>
    </w:p>
    <w:p w14:paraId="0B1CBEE8" w14:textId="77777777" w:rsidR="00CA68C6" w:rsidRPr="0055732A" w:rsidRDefault="00CA68C6" w:rsidP="00CA68C6">
      <w:pPr>
        <w:pStyle w:val="DSHeadingNonLegal1"/>
        <w:numPr>
          <w:ilvl w:val="0"/>
          <w:numId w:val="25"/>
        </w:numPr>
        <w:tabs>
          <w:tab w:val="left" w:pos="708"/>
        </w:tabs>
        <w:ind w:left="0" w:firstLine="0"/>
        <w:rPr>
          <w:sz w:val="14"/>
          <w:szCs w:val="14"/>
        </w:rPr>
      </w:pPr>
      <w:r w:rsidRPr="0055732A">
        <w:rPr>
          <w:sz w:val="14"/>
          <w:szCs w:val="14"/>
        </w:rPr>
        <w:t>Algemene bepalingen</w:t>
      </w:r>
    </w:p>
    <w:p w14:paraId="68D48FF6" w14:textId="655BA462" w:rsidR="00CA68C6" w:rsidRPr="0055732A" w:rsidRDefault="00CA68C6" w:rsidP="00CA68C6">
      <w:pPr>
        <w:pStyle w:val="DSHeadingNonLegal2"/>
        <w:numPr>
          <w:ilvl w:val="1"/>
          <w:numId w:val="25"/>
        </w:numPr>
        <w:rPr>
          <w:sz w:val="14"/>
          <w:szCs w:val="14"/>
        </w:rPr>
      </w:pPr>
      <w:r w:rsidRPr="0055732A">
        <w:rPr>
          <w:sz w:val="14"/>
          <w:szCs w:val="14"/>
        </w:rPr>
        <w:t xml:space="preserve">Deze algemene voorwaarden zijn van toepassing op elk aanbod van </w:t>
      </w:r>
      <w:r w:rsidR="00CD122F" w:rsidRPr="0055732A">
        <w:rPr>
          <w:sz w:val="14"/>
          <w:szCs w:val="14"/>
        </w:rPr>
        <w:t xml:space="preserve">Posilio </w:t>
      </w:r>
      <w:r w:rsidRPr="0055732A">
        <w:rPr>
          <w:sz w:val="14"/>
          <w:szCs w:val="14"/>
        </w:rPr>
        <w:t xml:space="preserve">en iedere overeenkomst waarbij </w:t>
      </w:r>
      <w:r w:rsidR="00CD122F" w:rsidRPr="0055732A">
        <w:rPr>
          <w:sz w:val="14"/>
          <w:szCs w:val="14"/>
        </w:rPr>
        <w:t xml:space="preserve">Posilio </w:t>
      </w:r>
      <w:r w:rsidRPr="0055732A">
        <w:rPr>
          <w:sz w:val="14"/>
          <w:szCs w:val="14"/>
        </w:rPr>
        <w:t>partij is.</w:t>
      </w:r>
    </w:p>
    <w:p w14:paraId="3DA3CDB9" w14:textId="77777777" w:rsidR="00CA68C6" w:rsidRPr="0055732A" w:rsidRDefault="00CA68C6" w:rsidP="00CA68C6">
      <w:pPr>
        <w:pStyle w:val="DSHeadingNonLegal2"/>
        <w:numPr>
          <w:ilvl w:val="1"/>
          <w:numId w:val="25"/>
        </w:numPr>
        <w:rPr>
          <w:sz w:val="14"/>
          <w:szCs w:val="14"/>
        </w:rPr>
      </w:pPr>
      <w:r w:rsidRPr="0055732A">
        <w:rPr>
          <w:sz w:val="14"/>
          <w:szCs w:val="14"/>
        </w:rPr>
        <w:t>Deze algemene voorwaarden zijn eveneens van toepassing op overeenkomsten voor de uitvoering waarvan derden dienen te worden betrokken.</w:t>
      </w:r>
    </w:p>
    <w:p w14:paraId="501807A0" w14:textId="78C6F9C5" w:rsidR="00CA68C6" w:rsidRPr="0055732A" w:rsidRDefault="00CA68C6" w:rsidP="00CA68C6">
      <w:pPr>
        <w:pStyle w:val="DSHeadingNonLegal2"/>
        <w:numPr>
          <w:ilvl w:val="1"/>
          <w:numId w:val="25"/>
        </w:numPr>
        <w:rPr>
          <w:sz w:val="14"/>
          <w:szCs w:val="14"/>
        </w:rPr>
      </w:pPr>
      <w:r w:rsidRPr="0055732A">
        <w:rPr>
          <w:sz w:val="14"/>
          <w:szCs w:val="14"/>
        </w:rPr>
        <w:t xml:space="preserve">Deze algemene voorwaarden zijn van toepassing met uitsluiting van de eventueel door de </w:t>
      </w:r>
      <w:r w:rsidR="00CD122F" w:rsidRPr="0055732A">
        <w:rPr>
          <w:sz w:val="14"/>
          <w:szCs w:val="14"/>
        </w:rPr>
        <w:t>Licentienemer</w:t>
      </w:r>
      <w:r w:rsidRPr="0055732A">
        <w:rPr>
          <w:sz w:val="14"/>
          <w:szCs w:val="14"/>
        </w:rPr>
        <w:t xml:space="preserve"> gehanteerde algemene voorwaarden.</w:t>
      </w:r>
    </w:p>
    <w:p w14:paraId="44E961A9" w14:textId="77777777" w:rsidR="00CA68C6" w:rsidRPr="0055732A" w:rsidRDefault="00CA68C6" w:rsidP="00CA68C6">
      <w:pPr>
        <w:pStyle w:val="DSHeadingNonLegal2"/>
        <w:numPr>
          <w:ilvl w:val="1"/>
          <w:numId w:val="25"/>
        </w:numPr>
        <w:rPr>
          <w:sz w:val="14"/>
          <w:szCs w:val="14"/>
        </w:rPr>
      </w:pPr>
      <w:r w:rsidRPr="0055732A">
        <w:rPr>
          <w:sz w:val="14"/>
          <w:szCs w:val="14"/>
        </w:rPr>
        <w:t>Van het bepaalde in deze algemene voorwaarden kan uitsluitend schriftelijk worden afgeweken. Indien en voor zover een bepaling in de tussen Partijen gesloten overeenkomst afwijkt van het bepaalde in deze algemene voorwaarden, prevaleert de overeenkomst.</w:t>
      </w:r>
    </w:p>
    <w:p w14:paraId="5FF740BB" w14:textId="586E51CE" w:rsidR="0069092A" w:rsidRPr="0055732A" w:rsidRDefault="0069092A" w:rsidP="00854D6D">
      <w:pPr>
        <w:pStyle w:val="DSHeadingNonLegal2"/>
        <w:numPr>
          <w:ilvl w:val="1"/>
          <w:numId w:val="25"/>
        </w:numPr>
        <w:rPr>
          <w:sz w:val="14"/>
          <w:szCs w:val="14"/>
        </w:rPr>
      </w:pPr>
      <w:r w:rsidRPr="0055732A">
        <w:rPr>
          <w:sz w:val="14"/>
          <w:szCs w:val="14"/>
        </w:rPr>
        <w:t>Partijen kunnen met elkaar communiceren via elektronische middelen. Waar gesproken wordt over schriftelijke communicatie kan dat ook via e-mail plaatsvinden.</w:t>
      </w:r>
    </w:p>
    <w:p w14:paraId="485476BF" w14:textId="77777777" w:rsidR="00CA68C6" w:rsidRPr="0055732A" w:rsidRDefault="00CA68C6" w:rsidP="00CA68C6">
      <w:pPr>
        <w:pStyle w:val="DSHeadingNonLegal1"/>
        <w:numPr>
          <w:ilvl w:val="0"/>
          <w:numId w:val="25"/>
        </w:numPr>
        <w:tabs>
          <w:tab w:val="left" w:pos="708"/>
        </w:tabs>
        <w:ind w:left="0" w:firstLine="0"/>
        <w:rPr>
          <w:sz w:val="14"/>
          <w:szCs w:val="14"/>
        </w:rPr>
      </w:pPr>
      <w:r w:rsidRPr="0055732A">
        <w:rPr>
          <w:sz w:val="14"/>
          <w:szCs w:val="14"/>
        </w:rPr>
        <w:t xml:space="preserve">Totstandkoming </w:t>
      </w:r>
    </w:p>
    <w:p w14:paraId="6B5C5BDE" w14:textId="7D0D96F3" w:rsidR="00CA68C6" w:rsidRPr="0055732A" w:rsidRDefault="00CA68C6" w:rsidP="00CA68C6">
      <w:pPr>
        <w:pStyle w:val="DSHeadingNonLegal2"/>
        <w:numPr>
          <w:ilvl w:val="1"/>
          <w:numId w:val="25"/>
        </w:numPr>
        <w:rPr>
          <w:sz w:val="14"/>
          <w:szCs w:val="14"/>
        </w:rPr>
      </w:pPr>
      <w:r w:rsidRPr="0055732A">
        <w:rPr>
          <w:sz w:val="14"/>
          <w:szCs w:val="14"/>
        </w:rPr>
        <w:t xml:space="preserve">De </w:t>
      </w:r>
      <w:r w:rsidR="00CD122F" w:rsidRPr="0055732A">
        <w:rPr>
          <w:sz w:val="14"/>
          <w:szCs w:val="14"/>
        </w:rPr>
        <w:t>Licentienemer</w:t>
      </w:r>
      <w:r w:rsidRPr="0055732A">
        <w:rPr>
          <w:sz w:val="14"/>
          <w:szCs w:val="14"/>
        </w:rPr>
        <w:t xml:space="preserve"> kan geen rechten ontlenen aan een aanbod van </w:t>
      </w:r>
      <w:r w:rsidR="00CD122F" w:rsidRPr="0055732A">
        <w:rPr>
          <w:sz w:val="14"/>
          <w:szCs w:val="14"/>
        </w:rPr>
        <w:t xml:space="preserve">Posilio </w:t>
      </w:r>
      <w:r w:rsidRPr="0055732A">
        <w:rPr>
          <w:sz w:val="14"/>
          <w:szCs w:val="14"/>
        </w:rPr>
        <w:t xml:space="preserve">dat is gebaseerd op door de </w:t>
      </w:r>
      <w:r w:rsidR="00CD122F" w:rsidRPr="0055732A">
        <w:rPr>
          <w:sz w:val="14"/>
          <w:szCs w:val="14"/>
        </w:rPr>
        <w:t>Licentienemer</w:t>
      </w:r>
      <w:r w:rsidRPr="0055732A">
        <w:rPr>
          <w:sz w:val="14"/>
          <w:szCs w:val="14"/>
        </w:rPr>
        <w:t xml:space="preserve"> verstrekte onjuiste of onvolledige gegevens.</w:t>
      </w:r>
    </w:p>
    <w:p w14:paraId="513D55B9" w14:textId="7051E9CB" w:rsidR="00CA68C6" w:rsidRPr="0055732A" w:rsidRDefault="00CA68C6" w:rsidP="00CA68C6">
      <w:pPr>
        <w:pStyle w:val="DSHeadingNonLegal2"/>
        <w:numPr>
          <w:ilvl w:val="1"/>
          <w:numId w:val="25"/>
        </w:numPr>
        <w:rPr>
          <w:sz w:val="14"/>
          <w:szCs w:val="14"/>
        </w:rPr>
      </w:pPr>
      <w:r w:rsidRPr="0055732A">
        <w:rPr>
          <w:sz w:val="14"/>
          <w:szCs w:val="14"/>
        </w:rPr>
        <w:t xml:space="preserve">De </w:t>
      </w:r>
      <w:r w:rsidR="00CD122F" w:rsidRPr="0055732A">
        <w:rPr>
          <w:sz w:val="14"/>
          <w:szCs w:val="14"/>
        </w:rPr>
        <w:t>Licentienemer</w:t>
      </w:r>
      <w:r w:rsidRPr="0055732A">
        <w:rPr>
          <w:sz w:val="14"/>
          <w:szCs w:val="14"/>
        </w:rPr>
        <w:t xml:space="preserve"> kan geen rechten ontlenen aan een aanbod van </w:t>
      </w:r>
      <w:r w:rsidR="00CD122F" w:rsidRPr="0055732A">
        <w:rPr>
          <w:sz w:val="14"/>
          <w:szCs w:val="14"/>
        </w:rPr>
        <w:t xml:space="preserve">Posilio </w:t>
      </w:r>
      <w:r w:rsidRPr="0055732A">
        <w:rPr>
          <w:sz w:val="14"/>
          <w:szCs w:val="14"/>
        </w:rPr>
        <w:t>dat een kennelijke fout of vergissing bevat.</w:t>
      </w:r>
    </w:p>
    <w:p w14:paraId="390E80A2" w14:textId="2CACEC89" w:rsidR="00CA68C6" w:rsidRPr="0055732A" w:rsidRDefault="00CA68C6" w:rsidP="00CA68C6">
      <w:pPr>
        <w:pStyle w:val="DSHeadingNonLegal2"/>
        <w:numPr>
          <w:ilvl w:val="1"/>
          <w:numId w:val="25"/>
        </w:numPr>
        <w:rPr>
          <w:sz w:val="14"/>
          <w:szCs w:val="14"/>
        </w:rPr>
      </w:pPr>
      <w:r w:rsidRPr="0055732A">
        <w:rPr>
          <w:sz w:val="14"/>
          <w:szCs w:val="14"/>
        </w:rPr>
        <w:t xml:space="preserve">Indien de </w:t>
      </w:r>
      <w:r w:rsidR="00CD122F" w:rsidRPr="0055732A">
        <w:rPr>
          <w:sz w:val="14"/>
          <w:szCs w:val="14"/>
        </w:rPr>
        <w:t>Licentienemer</w:t>
      </w:r>
      <w:r w:rsidRPr="0055732A">
        <w:rPr>
          <w:sz w:val="14"/>
          <w:szCs w:val="14"/>
        </w:rPr>
        <w:t xml:space="preserve"> de overeenkomst sluit namens een andere natuurlijke of rechtspersoon, verklaart hij door het aangaan van de overeenkomst daartoe bevoegd te zijn. De </w:t>
      </w:r>
      <w:r w:rsidR="00CD122F" w:rsidRPr="0055732A">
        <w:rPr>
          <w:sz w:val="14"/>
          <w:szCs w:val="14"/>
        </w:rPr>
        <w:t>Licentienemer</w:t>
      </w:r>
      <w:r w:rsidRPr="0055732A">
        <w:rPr>
          <w:sz w:val="14"/>
          <w:szCs w:val="14"/>
        </w:rPr>
        <w:t xml:space="preserve"> is naast deze (rechts)persoon hoofdelijk aansprakelijk voor de nakoming van de verplichtingen uit die overeenkomst.</w:t>
      </w:r>
    </w:p>
    <w:p w14:paraId="7C69AC4D" w14:textId="5C7C74F5" w:rsidR="00CA68C6" w:rsidRPr="0055732A" w:rsidRDefault="00CF77BF" w:rsidP="00CA68C6">
      <w:pPr>
        <w:pStyle w:val="DSHeadingNonLegal1"/>
        <w:numPr>
          <w:ilvl w:val="0"/>
          <w:numId w:val="25"/>
        </w:numPr>
        <w:tabs>
          <w:tab w:val="left" w:pos="708"/>
        </w:tabs>
        <w:ind w:left="0" w:firstLine="0"/>
        <w:rPr>
          <w:sz w:val="14"/>
          <w:szCs w:val="14"/>
        </w:rPr>
      </w:pPr>
      <w:r w:rsidRPr="0055732A">
        <w:rPr>
          <w:sz w:val="14"/>
          <w:szCs w:val="14"/>
        </w:rPr>
        <w:t>Gedragsvoorschriften</w:t>
      </w:r>
    </w:p>
    <w:p w14:paraId="3C26090B" w14:textId="1CA1AB22" w:rsidR="00CA68C6" w:rsidRPr="0055732A" w:rsidRDefault="003012A0" w:rsidP="00CA68C6">
      <w:pPr>
        <w:pStyle w:val="DSHeadingNonLegal2"/>
        <w:numPr>
          <w:ilvl w:val="1"/>
          <w:numId w:val="25"/>
        </w:numPr>
        <w:rPr>
          <w:sz w:val="14"/>
          <w:szCs w:val="14"/>
        </w:rPr>
      </w:pPr>
      <w:r w:rsidRPr="0055732A">
        <w:rPr>
          <w:sz w:val="14"/>
          <w:szCs w:val="14"/>
        </w:rPr>
        <w:t>Licentienemer</w:t>
      </w:r>
      <w:r w:rsidR="00F94E48" w:rsidRPr="0055732A">
        <w:rPr>
          <w:sz w:val="14"/>
          <w:szCs w:val="14"/>
        </w:rPr>
        <w:t>s</w:t>
      </w:r>
      <w:r w:rsidR="00CA68C6" w:rsidRPr="0055732A">
        <w:rPr>
          <w:sz w:val="14"/>
          <w:szCs w:val="14"/>
        </w:rPr>
        <w:t xml:space="preserve"> dienen zich, zowel op de digitale platformen van </w:t>
      </w:r>
      <w:r w:rsidR="00CD122F" w:rsidRPr="0055732A">
        <w:rPr>
          <w:sz w:val="14"/>
          <w:szCs w:val="14"/>
        </w:rPr>
        <w:t xml:space="preserve">Posilio </w:t>
      </w:r>
      <w:r w:rsidR="00CA68C6" w:rsidRPr="0055732A">
        <w:rPr>
          <w:sz w:val="14"/>
          <w:szCs w:val="14"/>
        </w:rPr>
        <w:t xml:space="preserve">als daarbuiten, behoorlijk en zoals het een weldenkend persoon betaamt te gedragen, onder meer, maar niet uitsluitend in uitingen naar andere </w:t>
      </w:r>
      <w:r w:rsidRPr="0055732A">
        <w:rPr>
          <w:sz w:val="14"/>
          <w:szCs w:val="14"/>
        </w:rPr>
        <w:t>Licentienemer</w:t>
      </w:r>
      <w:r w:rsidR="00F94E48" w:rsidRPr="0055732A">
        <w:rPr>
          <w:sz w:val="14"/>
          <w:szCs w:val="14"/>
        </w:rPr>
        <w:t>s</w:t>
      </w:r>
      <w:r w:rsidR="00CA68C6" w:rsidRPr="0055732A">
        <w:rPr>
          <w:sz w:val="14"/>
          <w:szCs w:val="14"/>
        </w:rPr>
        <w:t xml:space="preserve">, werknemers van </w:t>
      </w:r>
      <w:r w:rsidR="00CD122F" w:rsidRPr="0055732A">
        <w:rPr>
          <w:sz w:val="14"/>
          <w:szCs w:val="14"/>
        </w:rPr>
        <w:t xml:space="preserve">Posilio </w:t>
      </w:r>
      <w:r w:rsidR="00CA68C6" w:rsidRPr="0055732A">
        <w:rPr>
          <w:sz w:val="14"/>
          <w:szCs w:val="14"/>
        </w:rPr>
        <w:t xml:space="preserve">of andere aan </w:t>
      </w:r>
      <w:r w:rsidR="00CD122F" w:rsidRPr="0055732A">
        <w:rPr>
          <w:sz w:val="14"/>
          <w:szCs w:val="14"/>
        </w:rPr>
        <w:t xml:space="preserve">Posilio </w:t>
      </w:r>
      <w:r w:rsidR="00CA68C6" w:rsidRPr="0055732A">
        <w:rPr>
          <w:sz w:val="14"/>
          <w:szCs w:val="14"/>
        </w:rPr>
        <w:t xml:space="preserve">gelieerde partijen. </w:t>
      </w:r>
    </w:p>
    <w:p w14:paraId="1A35C849" w14:textId="5767A0D2" w:rsidR="00CA68C6"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kan nadere invulling geven aan de </w:t>
      </w:r>
      <w:r w:rsidR="00FB1D7F" w:rsidRPr="0055732A">
        <w:rPr>
          <w:sz w:val="14"/>
          <w:szCs w:val="14"/>
        </w:rPr>
        <w:t>in het vorige lid</w:t>
      </w:r>
      <w:r w:rsidR="00CA68C6" w:rsidRPr="0055732A">
        <w:rPr>
          <w:sz w:val="14"/>
          <w:szCs w:val="14"/>
        </w:rPr>
        <w:t xml:space="preserve"> bedoelde normen door het publiceren en kenbaar maken van gedragsrichtlijnen op haar website</w:t>
      </w:r>
      <w:r w:rsidR="00FB1D7F" w:rsidRPr="0055732A">
        <w:rPr>
          <w:sz w:val="14"/>
          <w:szCs w:val="14"/>
        </w:rPr>
        <w:t xml:space="preserve"> of door aanwijzingen aan Licentienemer</w:t>
      </w:r>
      <w:r w:rsidR="00CA68C6" w:rsidRPr="0055732A">
        <w:rPr>
          <w:sz w:val="14"/>
          <w:szCs w:val="14"/>
        </w:rPr>
        <w:t xml:space="preserve">. </w:t>
      </w:r>
    </w:p>
    <w:p w14:paraId="1C515178" w14:textId="64A669B6" w:rsidR="00CA68C6" w:rsidRPr="0055732A" w:rsidRDefault="00CA68C6" w:rsidP="00CA68C6">
      <w:pPr>
        <w:pStyle w:val="DSHeadingNonLegal2"/>
        <w:numPr>
          <w:ilvl w:val="1"/>
          <w:numId w:val="25"/>
        </w:numPr>
        <w:rPr>
          <w:sz w:val="14"/>
          <w:szCs w:val="14"/>
        </w:rPr>
      </w:pPr>
      <w:r w:rsidRPr="0055732A">
        <w:rPr>
          <w:sz w:val="14"/>
          <w:szCs w:val="14"/>
        </w:rPr>
        <w:t xml:space="preserve">Mocht een </w:t>
      </w:r>
      <w:r w:rsidR="003012A0" w:rsidRPr="0055732A">
        <w:rPr>
          <w:sz w:val="14"/>
          <w:szCs w:val="14"/>
        </w:rPr>
        <w:t>Licentienemer</w:t>
      </w:r>
      <w:r w:rsidRPr="0055732A">
        <w:rPr>
          <w:sz w:val="14"/>
          <w:szCs w:val="14"/>
        </w:rPr>
        <w:t xml:space="preserve"> naar het oordeel van </w:t>
      </w:r>
      <w:r w:rsidR="00CD122F" w:rsidRPr="0055732A">
        <w:rPr>
          <w:sz w:val="14"/>
          <w:szCs w:val="14"/>
        </w:rPr>
        <w:t xml:space="preserve">Posilio </w:t>
      </w:r>
      <w:r w:rsidRPr="0055732A">
        <w:rPr>
          <w:sz w:val="14"/>
          <w:szCs w:val="14"/>
        </w:rPr>
        <w:t>in strijd handelen met hetgeen bepaald is in</w:t>
      </w:r>
      <w:r w:rsidR="00EC56AA">
        <w:rPr>
          <w:sz w:val="14"/>
          <w:szCs w:val="14"/>
        </w:rPr>
        <w:t xml:space="preserve"> de vorige twee artikelleden</w:t>
      </w:r>
      <w:r w:rsidRPr="0055732A">
        <w:rPr>
          <w:sz w:val="14"/>
          <w:szCs w:val="14"/>
        </w:rPr>
        <w:t xml:space="preserve"> dan is </w:t>
      </w:r>
      <w:r w:rsidR="00CD122F" w:rsidRPr="0055732A">
        <w:rPr>
          <w:sz w:val="14"/>
          <w:szCs w:val="14"/>
        </w:rPr>
        <w:t xml:space="preserve">Posilio </w:t>
      </w:r>
      <w:r w:rsidRPr="0055732A">
        <w:rPr>
          <w:sz w:val="14"/>
          <w:szCs w:val="14"/>
        </w:rPr>
        <w:t xml:space="preserve">gerechtigd per direct </w:t>
      </w:r>
      <w:r w:rsidR="00442708">
        <w:rPr>
          <w:sz w:val="14"/>
          <w:szCs w:val="14"/>
        </w:rPr>
        <w:t>de</w:t>
      </w:r>
      <w:r w:rsidRPr="0055732A">
        <w:rPr>
          <w:sz w:val="14"/>
          <w:szCs w:val="14"/>
        </w:rPr>
        <w:t xml:space="preserve"> </w:t>
      </w:r>
      <w:r w:rsidR="00CD122F" w:rsidRPr="0055732A">
        <w:rPr>
          <w:sz w:val="14"/>
          <w:szCs w:val="14"/>
        </w:rPr>
        <w:t>Overeenkomst</w:t>
      </w:r>
      <w:r w:rsidRPr="0055732A">
        <w:rPr>
          <w:sz w:val="14"/>
          <w:szCs w:val="14"/>
        </w:rPr>
        <w:t xml:space="preserve"> te beëindigen.</w:t>
      </w:r>
    </w:p>
    <w:p w14:paraId="76AF1DDD" w14:textId="22780D5A" w:rsidR="00CA68C6" w:rsidRPr="0055732A" w:rsidRDefault="00CA68C6" w:rsidP="00CA68C6">
      <w:pPr>
        <w:pStyle w:val="DSHeadingNonLegal2"/>
        <w:numPr>
          <w:ilvl w:val="1"/>
          <w:numId w:val="25"/>
        </w:numPr>
        <w:rPr>
          <w:sz w:val="14"/>
          <w:szCs w:val="14"/>
        </w:rPr>
      </w:pPr>
      <w:r w:rsidRPr="0055732A">
        <w:rPr>
          <w:sz w:val="14"/>
          <w:szCs w:val="14"/>
        </w:rPr>
        <w:t xml:space="preserve">In het geval </w:t>
      </w:r>
      <w:r w:rsidR="00CF77BF" w:rsidRPr="0055732A">
        <w:rPr>
          <w:sz w:val="14"/>
          <w:szCs w:val="14"/>
        </w:rPr>
        <w:t>de</w:t>
      </w:r>
      <w:r w:rsidRPr="0055732A">
        <w:rPr>
          <w:sz w:val="14"/>
          <w:szCs w:val="14"/>
        </w:rPr>
        <w:t xml:space="preserve"> </w:t>
      </w:r>
      <w:r w:rsidR="00CD122F" w:rsidRPr="0055732A">
        <w:rPr>
          <w:sz w:val="14"/>
          <w:szCs w:val="14"/>
        </w:rPr>
        <w:t>Overeenkomst</w:t>
      </w:r>
      <w:r w:rsidRPr="0055732A">
        <w:rPr>
          <w:sz w:val="14"/>
          <w:szCs w:val="14"/>
        </w:rPr>
        <w:t xml:space="preserve"> wordt beëindigd, heeft het </w:t>
      </w:r>
      <w:r w:rsidR="003012A0" w:rsidRPr="0055732A">
        <w:rPr>
          <w:sz w:val="14"/>
          <w:szCs w:val="14"/>
        </w:rPr>
        <w:t>Licentienemer</w:t>
      </w:r>
      <w:r w:rsidRPr="0055732A">
        <w:rPr>
          <w:sz w:val="14"/>
          <w:szCs w:val="14"/>
        </w:rPr>
        <w:t xml:space="preserve"> geen recht op restitutie van vooruitbetaalde (</w:t>
      </w:r>
      <w:r w:rsidR="00CD122F" w:rsidRPr="0055732A">
        <w:rPr>
          <w:sz w:val="14"/>
          <w:szCs w:val="14"/>
        </w:rPr>
        <w:t>Overeenkomst</w:t>
      </w:r>
      <w:r w:rsidRPr="0055732A">
        <w:rPr>
          <w:sz w:val="14"/>
          <w:szCs w:val="14"/>
        </w:rPr>
        <w:t>)gelden.</w:t>
      </w:r>
    </w:p>
    <w:p w14:paraId="3719AD1C" w14:textId="5B8F2FDB" w:rsidR="00CA68C6" w:rsidRPr="0055732A" w:rsidRDefault="00CA68C6" w:rsidP="00CA68C6">
      <w:pPr>
        <w:pStyle w:val="DSHeadingNonLegal1"/>
        <w:numPr>
          <w:ilvl w:val="0"/>
          <w:numId w:val="25"/>
        </w:numPr>
        <w:tabs>
          <w:tab w:val="left" w:pos="708"/>
        </w:tabs>
        <w:ind w:left="0" w:firstLine="0"/>
        <w:rPr>
          <w:sz w:val="14"/>
          <w:szCs w:val="14"/>
        </w:rPr>
      </w:pPr>
      <w:r w:rsidRPr="0055732A">
        <w:rPr>
          <w:sz w:val="14"/>
          <w:szCs w:val="14"/>
        </w:rPr>
        <w:t xml:space="preserve">Verplichtingen </w:t>
      </w:r>
      <w:r w:rsidR="00CD122F" w:rsidRPr="0055732A">
        <w:rPr>
          <w:sz w:val="14"/>
          <w:szCs w:val="14"/>
        </w:rPr>
        <w:t xml:space="preserve">Posilio </w:t>
      </w:r>
    </w:p>
    <w:p w14:paraId="6F12CE88" w14:textId="51621AE0" w:rsidR="00CA68C6"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verleent de Diensten naar beste inzicht en vermogen en volgens de eisen die aan een bekwaam vakgenoot mogen worden gesteld. Voor zover de aard of strekking van de betreffende verbintenis daaraan niet dwingend in de weg staat, verbindt </w:t>
      </w:r>
      <w:r w:rsidRPr="0055732A">
        <w:rPr>
          <w:sz w:val="14"/>
          <w:szCs w:val="14"/>
        </w:rPr>
        <w:t xml:space="preserve">Posilio </w:t>
      </w:r>
      <w:r w:rsidR="00CA68C6" w:rsidRPr="0055732A">
        <w:rPr>
          <w:sz w:val="14"/>
          <w:szCs w:val="14"/>
        </w:rPr>
        <w:t xml:space="preserve">zich uitsluitend tot een inspanningsverbintenis. </w:t>
      </w:r>
    </w:p>
    <w:p w14:paraId="30767C2E" w14:textId="7367EB88" w:rsidR="00CA68C6" w:rsidRPr="0055732A" w:rsidRDefault="00CA68C6" w:rsidP="00CA68C6">
      <w:pPr>
        <w:pStyle w:val="DSHeadingNonLegal2"/>
        <w:numPr>
          <w:ilvl w:val="1"/>
          <w:numId w:val="25"/>
        </w:numPr>
        <w:rPr>
          <w:sz w:val="14"/>
          <w:szCs w:val="14"/>
        </w:rPr>
      </w:pPr>
      <w:r w:rsidRPr="0055732A">
        <w:rPr>
          <w:sz w:val="14"/>
          <w:szCs w:val="14"/>
        </w:rPr>
        <w:t xml:space="preserve">Indien een goede uitvoering van de overeenkomst dit naar oordeel van </w:t>
      </w:r>
      <w:r w:rsidR="00CD122F" w:rsidRPr="0055732A">
        <w:rPr>
          <w:sz w:val="14"/>
          <w:szCs w:val="14"/>
        </w:rPr>
        <w:t xml:space="preserve">Posilio </w:t>
      </w:r>
      <w:r w:rsidRPr="0055732A">
        <w:rPr>
          <w:sz w:val="14"/>
          <w:szCs w:val="14"/>
        </w:rPr>
        <w:t xml:space="preserve">vereist, is </w:t>
      </w:r>
      <w:r w:rsidR="00CD122F" w:rsidRPr="0055732A">
        <w:rPr>
          <w:sz w:val="14"/>
          <w:szCs w:val="14"/>
        </w:rPr>
        <w:t xml:space="preserve">Posilio </w:t>
      </w:r>
      <w:r w:rsidRPr="0055732A">
        <w:rPr>
          <w:sz w:val="14"/>
          <w:szCs w:val="14"/>
        </w:rPr>
        <w:t xml:space="preserve">bevoegd om </w:t>
      </w:r>
      <w:r w:rsidR="00FF1BB9" w:rsidRPr="0055732A">
        <w:rPr>
          <w:sz w:val="14"/>
          <w:szCs w:val="14"/>
        </w:rPr>
        <w:t xml:space="preserve">Derden </w:t>
      </w:r>
      <w:r w:rsidRPr="0055732A">
        <w:rPr>
          <w:sz w:val="14"/>
          <w:szCs w:val="14"/>
        </w:rPr>
        <w:t xml:space="preserve">bij de uitvoering van de overeenkomst te betrekken, zoals financiële specialisten en consultants voor de opzet of aanpassing van een digitale beheerorganisatie ten behoeve van de </w:t>
      </w:r>
      <w:r w:rsidR="00CD122F" w:rsidRPr="0055732A">
        <w:rPr>
          <w:sz w:val="14"/>
          <w:szCs w:val="14"/>
        </w:rPr>
        <w:t>Licentienemer</w:t>
      </w:r>
      <w:r w:rsidRPr="0055732A">
        <w:rPr>
          <w:sz w:val="14"/>
          <w:szCs w:val="14"/>
        </w:rPr>
        <w:t>.</w:t>
      </w:r>
    </w:p>
    <w:p w14:paraId="4C86CF92" w14:textId="31D435EC" w:rsidR="00CA68C6" w:rsidRPr="0055732A" w:rsidRDefault="00CA68C6" w:rsidP="00CA68C6">
      <w:pPr>
        <w:pStyle w:val="DSHeadingNonLegal2"/>
        <w:numPr>
          <w:ilvl w:val="1"/>
          <w:numId w:val="25"/>
        </w:numPr>
        <w:rPr>
          <w:sz w:val="14"/>
          <w:szCs w:val="14"/>
        </w:rPr>
      </w:pPr>
      <w:r w:rsidRPr="0055732A">
        <w:rPr>
          <w:sz w:val="14"/>
          <w:szCs w:val="14"/>
        </w:rPr>
        <w:t xml:space="preserve">De artikelen 7:404, 7:407 </w:t>
      </w:r>
      <w:r w:rsidR="00E82B98" w:rsidRPr="0055732A">
        <w:rPr>
          <w:sz w:val="14"/>
          <w:szCs w:val="14"/>
        </w:rPr>
        <w:t>lid</w:t>
      </w:r>
      <w:r w:rsidRPr="0055732A">
        <w:rPr>
          <w:sz w:val="14"/>
          <w:szCs w:val="14"/>
        </w:rPr>
        <w:t xml:space="preserve"> 2 en 7:409 BW zijn niet op de </w:t>
      </w:r>
      <w:r w:rsidR="00442601" w:rsidRPr="0055732A">
        <w:rPr>
          <w:sz w:val="14"/>
          <w:szCs w:val="14"/>
        </w:rPr>
        <w:t>O</w:t>
      </w:r>
      <w:r w:rsidRPr="0055732A">
        <w:rPr>
          <w:sz w:val="14"/>
          <w:szCs w:val="14"/>
        </w:rPr>
        <w:t>vereenkomst van toepassing.</w:t>
      </w:r>
    </w:p>
    <w:p w14:paraId="6AD5EC3A" w14:textId="44CAEF86" w:rsidR="00CA68C6" w:rsidRPr="0055732A" w:rsidRDefault="00CA68C6" w:rsidP="00CA68C6">
      <w:pPr>
        <w:pStyle w:val="DSHeadingNonLegal2"/>
        <w:numPr>
          <w:ilvl w:val="1"/>
          <w:numId w:val="25"/>
        </w:numPr>
        <w:rPr>
          <w:sz w:val="14"/>
          <w:szCs w:val="14"/>
        </w:rPr>
      </w:pPr>
      <w:r w:rsidRPr="0055732A">
        <w:rPr>
          <w:sz w:val="14"/>
          <w:szCs w:val="14"/>
        </w:rPr>
        <w:lastRenderedPageBreak/>
        <w:t xml:space="preserve">Deze algemene voorwaarden zijn mede bedongen ten behoeve van de eventuele Derden die </w:t>
      </w:r>
      <w:r w:rsidR="00CD122F" w:rsidRPr="0055732A">
        <w:rPr>
          <w:sz w:val="14"/>
          <w:szCs w:val="14"/>
        </w:rPr>
        <w:t xml:space="preserve">Posilio </w:t>
      </w:r>
      <w:r w:rsidRPr="0055732A">
        <w:rPr>
          <w:sz w:val="14"/>
          <w:szCs w:val="14"/>
        </w:rPr>
        <w:t xml:space="preserve">bij de uitvoering van de overeenkomst betrekt. Derhalve kunnen deze Derden, voor zover de rechten c.q. verplichtingen naar hun aard of strekking niet uitsluitend voorbehouden kunnen zijn aan </w:t>
      </w:r>
      <w:r w:rsidR="00BB5959" w:rsidRPr="0055732A">
        <w:rPr>
          <w:sz w:val="14"/>
          <w:szCs w:val="14"/>
        </w:rPr>
        <w:t>Posilio</w:t>
      </w:r>
      <w:r w:rsidRPr="0055732A">
        <w:rPr>
          <w:sz w:val="14"/>
          <w:szCs w:val="14"/>
        </w:rPr>
        <w:t xml:space="preserve">, jegens de </w:t>
      </w:r>
      <w:r w:rsidR="00CD122F" w:rsidRPr="0055732A">
        <w:rPr>
          <w:sz w:val="14"/>
          <w:szCs w:val="14"/>
        </w:rPr>
        <w:t>Licentienemer</w:t>
      </w:r>
      <w:r w:rsidRPr="0055732A">
        <w:rPr>
          <w:sz w:val="14"/>
          <w:szCs w:val="14"/>
        </w:rPr>
        <w:t xml:space="preserve"> een beroep doen op de bepalingen van deze algemene voorwaarden als ware zij, in plaats van </w:t>
      </w:r>
      <w:r w:rsidR="00BB5959" w:rsidRPr="0055732A">
        <w:rPr>
          <w:sz w:val="14"/>
          <w:szCs w:val="14"/>
        </w:rPr>
        <w:t>Posilio</w:t>
      </w:r>
      <w:r w:rsidRPr="0055732A">
        <w:rPr>
          <w:sz w:val="14"/>
          <w:szCs w:val="14"/>
        </w:rPr>
        <w:t>, zelf partij bij de overeenkomst.</w:t>
      </w:r>
    </w:p>
    <w:p w14:paraId="2BD46542" w14:textId="33758CDC" w:rsidR="00CA68C6" w:rsidRPr="0055732A" w:rsidRDefault="00CA68C6" w:rsidP="00CA68C6">
      <w:pPr>
        <w:pStyle w:val="DSHeadingNonLegal2"/>
        <w:numPr>
          <w:ilvl w:val="1"/>
          <w:numId w:val="25"/>
        </w:numPr>
        <w:rPr>
          <w:sz w:val="14"/>
          <w:szCs w:val="14"/>
        </w:rPr>
      </w:pPr>
      <w:r w:rsidRPr="0055732A">
        <w:rPr>
          <w:sz w:val="14"/>
          <w:szCs w:val="14"/>
        </w:rPr>
        <w:t xml:space="preserve">Het is mogelijk dat de Derden die eventueel door </w:t>
      </w:r>
      <w:r w:rsidR="00CD122F" w:rsidRPr="0055732A">
        <w:rPr>
          <w:sz w:val="14"/>
          <w:szCs w:val="14"/>
        </w:rPr>
        <w:t xml:space="preserve">Posilio </w:t>
      </w:r>
      <w:r w:rsidRPr="0055732A">
        <w:rPr>
          <w:sz w:val="14"/>
          <w:szCs w:val="14"/>
        </w:rPr>
        <w:t xml:space="preserve">bij de uitvoering van de overeenkomst worden betrokken, hun aansprakelijkheid ter zake beperken. </w:t>
      </w:r>
      <w:r w:rsidR="00CD122F" w:rsidRPr="0055732A">
        <w:rPr>
          <w:sz w:val="14"/>
          <w:szCs w:val="14"/>
        </w:rPr>
        <w:t xml:space="preserve">Posilio </w:t>
      </w:r>
      <w:r w:rsidRPr="0055732A">
        <w:rPr>
          <w:sz w:val="14"/>
          <w:szCs w:val="14"/>
        </w:rPr>
        <w:t xml:space="preserve">gaat ervan uit, en bedingt zo nodig bij deze, dat alle haar gegeven opdrachten de bevoegdheid inhouden om een dergelijke aansprakelijkheidsbeperking mede namens de </w:t>
      </w:r>
      <w:r w:rsidR="00CD122F" w:rsidRPr="0055732A">
        <w:rPr>
          <w:sz w:val="14"/>
          <w:szCs w:val="14"/>
        </w:rPr>
        <w:t>Licentienemer</w:t>
      </w:r>
      <w:r w:rsidRPr="0055732A">
        <w:rPr>
          <w:sz w:val="14"/>
          <w:szCs w:val="14"/>
        </w:rPr>
        <w:t xml:space="preserve"> te aanvaarden. </w:t>
      </w:r>
    </w:p>
    <w:p w14:paraId="0A3B1235" w14:textId="5EFBD674" w:rsidR="00CA68C6" w:rsidRPr="0055732A" w:rsidRDefault="00CA68C6" w:rsidP="00CA68C6">
      <w:pPr>
        <w:pStyle w:val="DSHeadingNonLegal2"/>
        <w:numPr>
          <w:ilvl w:val="1"/>
          <w:numId w:val="25"/>
        </w:numPr>
        <w:rPr>
          <w:sz w:val="14"/>
          <w:szCs w:val="14"/>
        </w:rPr>
      </w:pPr>
      <w:r w:rsidRPr="0055732A">
        <w:rPr>
          <w:sz w:val="14"/>
          <w:szCs w:val="14"/>
        </w:rPr>
        <w:t xml:space="preserve">Indien de </w:t>
      </w:r>
      <w:r w:rsidR="00CD122F" w:rsidRPr="0055732A">
        <w:rPr>
          <w:sz w:val="14"/>
          <w:szCs w:val="14"/>
        </w:rPr>
        <w:t>Licentienemer</w:t>
      </w:r>
      <w:r w:rsidRPr="0055732A">
        <w:rPr>
          <w:sz w:val="14"/>
          <w:szCs w:val="14"/>
        </w:rPr>
        <w:t xml:space="preserve"> om welke reden dan ook zijn verplichting uit de overeenkomst niet nakomt is </w:t>
      </w:r>
      <w:r w:rsidR="00CD122F" w:rsidRPr="0055732A">
        <w:rPr>
          <w:sz w:val="14"/>
          <w:szCs w:val="14"/>
        </w:rPr>
        <w:t xml:space="preserve">Posilio </w:t>
      </w:r>
      <w:r w:rsidRPr="0055732A">
        <w:rPr>
          <w:sz w:val="14"/>
          <w:szCs w:val="14"/>
        </w:rPr>
        <w:t xml:space="preserve">gerechtigd schade die hiervan (in)direct het gevolg is op de </w:t>
      </w:r>
      <w:r w:rsidR="00CD122F" w:rsidRPr="0055732A">
        <w:rPr>
          <w:sz w:val="14"/>
          <w:szCs w:val="14"/>
        </w:rPr>
        <w:t>Licentienemer</w:t>
      </w:r>
      <w:r w:rsidRPr="0055732A">
        <w:rPr>
          <w:sz w:val="14"/>
          <w:szCs w:val="14"/>
        </w:rPr>
        <w:t xml:space="preserve"> te verhalen. Deze schade bestaat in ieder geval uit, maar is niet gelimiteerd tot, winstderving. De winstderving wordt berekend aan de hand van het honorarium waarop </w:t>
      </w:r>
      <w:r w:rsidR="00CD122F" w:rsidRPr="0055732A">
        <w:rPr>
          <w:sz w:val="14"/>
          <w:szCs w:val="14"/>
        </w:rPr>
        <w:t xml:space="preserve">Posilio </w:t>
      </w:r>
      <w:r w:rsidRPr="0055732A">
        <w:rPr>
          <w:sz w:val="14"/>
          <w:szCs w:val="14"/>
        </w:rPr>
        <w:t xml:space="preserve">aanspraak had gemaakt in geval de overeenkomst voor de overeengekomen duur zou zijn voortgezet. </w:t>
      </w:r>
    </w:p>
    <w:p w14:paraId="17364044" w14:textId="20DED35C" w:rsidR="00CA68C6" w:rsidRPr="0055732A" w:rsidRDefault="00CA68C6" w:rsidP="00CA68C6">
      <w:pPr>
        <w:pStyle w:val="DSHeadingNonLegal2"/>
        <w:numPr>
          <w:ilvl w:val="1"/>
          <w:numId w:val="25"/>
        </w:numPr>
        <w:rPr>
          <w:sz w:val="14"/>
          <w:szCs w:val="14"/>
        </w:rPr>
      </w:pPr>
      <w:r w:rsidRPr="0055732A">
        <w:rPr>
          <w:sz w:val="14"/>
          <w:szCs w:val="14"/>
        </w:rPr>
        <w:t xml:space="preserve">Indien de </w:t>
      </w:r>
      <w:r w:rsidR="00CD122F" w:rsidRPr="0055732A">
        <w:rPr>
          <w:sz w:val="14"/>
          <w:szCs w:val="14"/>
        </w:rPr>
        <w:t>Licentienemer</w:t>
      </w:r>
      <w:r w:rsidRPr="0055732A">
        <w:rPr>
          <w:sz w:val="14"/>
          <w:szCs w:val="14"/>
        </w:rPr>
        <w:t xml:space="preserve"> een natuurlijke persoon is die niet handelt in de uitoefening van een beroep of bedrijf, wordt in geval van tussentijdse annulering van een overeenkomst van opdracht in de zin van artikel 7:400 BW, niet afgeweken van de dwingende wettelijke regels ter zake dergelijke overeenkomsten. </w:t>
      </w:r>
    </w:p>
    <w:p w14:paraId="38364D83" w14:textId="7F615330" w:rsidR="00CD122F" w:rsidRPr="0055732A" w:rsidRDefault="00CD122F" w:rsidP="00CD122F">
      <w:pPr>
        <w:pStyle w:val="DSHeadingNonLegal1"/>
        <w:rPr>
          <w:sz w:val="14"/>
          <w:szCs w:val="14"/>
        </w:rPr>
      </w:pPr>
      <w:r w:rsidRPr="0055732A">
        <w:rPr>
          <w:sz w:val="14"/>
          <w:szCs w:val="14"/>
        </w:rPr>
        <w:t>Onderhoud en Ondersteuning</w:t>
      </w:r>
    </w:p>
    <w:p w14:paraId="3626FB49" w14:textId="5E6B055A" w:rsidR="00CD122F" w:rsidRPr="0055732A" w:rsidRDefault="00CD122F" w:rsidP="00CD122F">
      <w:pPr>
        <w:pStyle w:val="DSHeadingNonLegal2"/>
        <w:rPr>
          <w:sz w:val="14"/>
          <w:szCs w:val="14"/>
        </w:rPr>
      </w:pPr>
      <w:r w:rsidRPr="0055732A">
        <w:rPr>
          <w:sz w:val="14"/>
          <w:szCs w:val="14"/>
        </w:rPr>
        <w:t xml:space="preserve">Posilio zal, naar eigen goeddunken, updates en onderhoud van de software verstrekken. </w:t>
      </w:r>
    </w:p>
    <w:p w14:paraId="33C991A1" w14:textId="385BD5D4" w:rsidR="00CD122F" w:rsidRPr="0055732A" w:rsidRDefault="00CD122F" w:rsidP="00CD122F">
      <w:pPr>
        <w:pStyle w:val="DSHeadingNonLegal2"/>
        <w:rPr>
          <w:sz w:val="14"/>
          <w:szCs w:val="14"/>
        </w:rPr>
      </w:pPr>
      <w:r w:rsidRPr="0055732A">
        <w:rPr>
          <w:sz w:val="14"/>
          <w:szCs w:val="14"/>
        </w:rPr>
        <w:t>Ondersteuning wordt verleend zoals gespecificeerd in de licentieovereenkomst of apart overeengekomen.</w:t>
      </w:r>
    </w:p>
    <w:p w14:paraId="174C2F59" w14:textId="77777777" w:rsidR="00CA68C6" w:rsidRPr="0055732A" w:rsidRDefault="00CA68C6" w:rsidP="00CA68C6">
      <w:pPr>
        <w:pStyle w:val="DSHeadingNonLegal1"/>
        <w:numPr>
          <w:ilvl w:val="0"/>
          <w:numId w:val="25"/>
        </w:numPr>
        <w:tabs>
          <w:tab w:val="left" w:pos="708"/>
        </w:tabs>
        <w:ind w:left="0" w:firstLine="0"/>
        <w:rPr>
          <w:sz w:val="14"/>
          <w:szCs w:val="14"/>
        </w:rPr>
      </w:pPr>
      <w:r w:rsidRPr="0055732A">
        <w:rPr>
          <w:sz w:val="14"/>
          <w:szCs w:val="14"/>
        </w:rPr>
        <w:t>Termijnen</w:t>
      </w:r>
    </w:p>
    <w:p w14:paraId="72C5F4D7" w14:textId="77777777" w:rsidR="003E4C31"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spant zich in de tussen partijen overeengekomen uitvoeringstermijnen na te komen, echter betreffen deze termijnen nimmer fatale termijnen, tenzij uitdrukkelijk anders is overeengekomen dan wel uit de aard of strekking van de verbintenis dwingend anders voortvloeit. </w:t>
      </w:r>
    </w:p>
    <w:p w14:paraId="60C1171D" w14:textId="29A67AE9" w:rsidR="00CA68C6" w:rsidRPr="0055732A" w:rsidRDefault="00CA68C6" w:rsidP="00CA68C6">
      <w:pPr>
        <w:pStyle w:val="DSHeadingNonLegal2"/>
        <w:numPr>
          <w:ilvl w:val="1"/>
          <w:numId w:val="25"/>
        </w:numPr>
        <w:rPr>
          <w:sz w:val="14"/>
          <w:szCs w:val="14"/>
        </w:rPr>
      </w:pPr>
      <w:r w:rsidRPr="0055732A">
        <w:rPr>
          <w:sz w:val="14"/>
          <w:szCs w:val="14"/>
        </w:rPr>
        <w:t xml:space="preserve">Het verzuim van </w:t>
      </w:r>
      <w:r w:rsidR="00CD122F" w:rsidRPr="0055732A">
        <w:rPr>
          <w:sz w:val="14"/>
          <w:szCs w:val="14"/>
        </w:rPr>
        <w:t xml:space="preserve">Posilio </w:t>
      </w:r>
      <w:r w:rsidRPr="0055732A">
        <w:rPr>
          <w:sz w:val="14"/>
          <w:szCs w:val="14"/>
        </w:rPr>
        <w:t xml:space="preserve">treedt niet eerder in dan nadat de </w:t>
      </w:r>
      <w:r w:rsidR="00CD122F" w:rsidRPr="0055732A">
        <w:rPr>
          <w:sz w:val="14"/>
          <w:szCs w:val="14"/>
        </w:rPr>
        <w:t>Licentienemer</w:t>
      </w:r>
      <w:r w:rsidRPr="0055732A">
        <w:rPr>
          <w:sz w:val="14"/>
          <w:szCs w:val="14"/>
        </w:rPr>
        <w:t xml:space="preserve"> </w:t>
      </w:r>
      <w:r w:rsidR="00CD122F" w:rsidRPr="0055732A">
        <w:rPr>
          <w:sz w:val="14"/>
          <w:szCs w:val="14"/>
        </w:rPr>
        <w:t xml:space="preserve">Posilio </w:t>
      </w:r>
      <w:r w:rsidRPr="0055732A">
        <w:rPr>
          <w:sz w:val="14"/>
          <w:szCs w:val="14"/>
        </w:rPr>
        <w:t xml:space="preserve">schriftelijk in gebreke heeft gesteld, in welke ingebrekestelling een redelijke termijn is vermeld waarbinnen </w:t>
      </w:r>
      <w:r w:rsidR="00CD122F" w:rsidRPr="0055732A">
        <w:rPr>
          <w:sz w:val="14"/>
          <w:szCs w:val="14"/>
        </w:rPr>
        <w:t xml:space="preserve">Posilio </w:t>
      </w:r>
      <w:r w:rsidRPr="0055732A">
        <w:rPr>
          <w:sz w:val="14"/>
          <w:szCs w:val="14"/>
        </w:rPr>
        <w:t>de verbintenis alsnog kan nakomen en de nakoming na verstrijken van de laatstbedoelde termijn nog steeds is uitgebleven. </w:t>
      </w:r>
    </w:p>
    <w:p w14:paraId="6AA08CB3" w14:textId="4F90087E" w:rsidR="00CA68C6" w:rsidRPr="0055732A" w:rsidRDefault="00CA68C6" w:rsidP="00CA68C6">
      <w:pPr>
        <w:pStyle w:val="DSHeadingNonLegal2"/>
        <w:numPr>
          <w:ilvl w:val="1"/>
          <w:numId w:val="25"/>
        </w:numPr>
        <w:rPr>
          <w:sz w:val="14"/>
          <w:szCs w:val="14"/>
        </w:rPr>
      </w:pPr>
      <w:r w:rsidRPr="0055732A">
        <w:rPr>
          <w:sz w:val="14"/>
          <w:szCs w:val="14"/>
        </w:rPr>
        <w:t xml:space="preserve">Indien </w:t>
      </w:r>
      <w:r w:rsidR="00CD122F" w:rsidRPr="0055732A">
        <w:rPr>
          <w:sz w:val="14"/>
          <w:szCs w:val="14"/>
        </w:rPr>
        <w:t xml:space="preserve">Posilio </w:t>
      </w:r>
      <w:r w:rsidRPr="0055732A">
        <w:rPr>
          <w:sz w:val="14"/>
          <w:szCs w:val="14"/>
        </w:rPr>
        <w:t xml:space="preserve">voor de uitvoering van enige verbintenis afhankelijk is van door de </w:t>
      </w:r>
      <w:r w:rsidR="00CD122F" w:rsidRPr="0055732A">
        <w:rPr>
          <w:sz w:val="14"/>
          <w:szCs w:val="14"/>
        </w:rPr>
        <w:t>Licentienemer</w:t>
      </w:r>
      <w:r w:rsidRPr="0055732A">
        <w:rPr>
          <w:sz w:val="14"/>
          <w:szCs w:val="14"/>
        </w:rPr>
        <w:t xml:space="preserve"> te verstrekken gegevens, vangen uitvoeringstermijnen niet eerder aan dan nadat </w:t>
      </w:r>
      <w:r w:rsidR="00CD122F" w:rsidRPr="0055732A">
        <w:rPr>
          <w:sz w:val="14"/>
          <w:szCs w:val="14"/>
        </w:rPr>
        <w:t xml:space="preserve">Posilio </w:t>
      </w:r>
      <w:r w:rsidRPr="0055732A">
        <w:rPr>
          <w:sz w:val="14"/>
          <w:szCs w:val="14"/>
        </w:rPr>
        <w:t>deze gegevens heeft ontvangen.</w:t>
      </w:r>
    </w:p>
    <w:p w14:paraId="2C428EB6" w14:textId="77777777" w:rsidR="00CA68C6" w:rsidRPr="0055732A" w:rsidRDefault="00CA68C6" w:rsidP="00CA68C6">
      <w:pPr>
        <w:pStyle w:val="DSHeadingNonLegal1"/>
        <w:numPr>
          <w:ilvl w:val="0"/>
          <w:numId w:val="25"/>
        </w:numPr>
        <w:tabs>
          <w:tab w:val="left" w:pos="708"/>
        </w:tabs>
        <w:ind w:left="0" w:firstLine="0"/>
        <w:rPr>
          <w:sz w:val="14"/>
          <w:szCs w:val="14"/>
        </w:rPr>
      </w:pPr>
      <w:r w:rsidRPr="0055732A">
        <w:rPr>
          <w:sz w:val="14"/>
          <w:szCs w:val="14"/>
        </w:rPr>
        <w:t>Overmacht</w:t>
      </w:r>
    </w:p>
    <w:p w14:paraId="1069B43C" w14:textId="77AB9E92" w:rsidR="00CA68C6"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is niet gehouden tot het nakomen van enige verplichting uit de overeenkomst in een situatie van overmacht. Onder overmacht wordt verstaan elke van de wil van </w:t>
      </w:r>
      <w:r w:rsidRPr="0055732A">
        <w:rPr>
          <w:sz w:val="14"/>
          <w:szCs w:val="14"/>
        </w:rPr>
        <w:t xml:space="preserve">Posilio </w:t>
      </w:r>
      <w:r w:rsidR="00CA68C6" w:rsidRPr="0055732A">
        <w:rPr>
          <w:sz w:val="14"/>
          <w:szCs w:val="14"/>
        </w:rPr>
        <w:t>onafhankelijke c.q. onvoorzienbare omstandigheid waardoor (tijdige) nakoming van de overeenkomst onmogelijk is. </w:t>
      </w:r>
    </w:p>
    <w:p w14:paraId="42342CA7" w14:textId="77777777" w:rsidR="00CA68C6" w:rsidRPr="0055732A" w:rsidRDefault="00CA68C6" w:rsidP="00CA68C6">
      <w:pPr>
        <w:pStyle w:val="DSHeadingNonLegal2"/>
        <w:numPr>
          <w:ilvl w:val="1"/>
          <w:numId w:val="25"/>
        </w:numPr>
        <w:rPr>
          <w:sz w:val="14"/>
          <w:szCs w:val="14"/>
        </w:rPr>
      </w:pPr>
      <w:r w:rsidRPr="0055732A">
        <w:rPr>
          <w:sz w:val="14"/>
          <w:szCs w:val="14"/>
        </w:rPr>
        <w:t>Voor zover door overmacht de nakoming van de overeenkomst blijvend onmogelijk is, zijn partijen gerechtigd de overeenkomst, voor dat gedeelte waarop de overmacht betrekking heeft, met onmiddellijke ingang te ontbinden. </w:t>
      </w:r>
    </w:p>
    <w:p w14:paraId="66A1C7C0" w14:textId="2E56753D" w:rsidR="00CA68C6" w:rsidRPr="0055732A" w:rsidRDefault="00CA68C6" w:rsidP="00CA68C6">
      <w:pPr>
        <w:pStyle w:val="DSHeadingNonLegal2"/>
        <w:numPr>
          <w:ilvl w:val="1"/>
          <w:numId w:val="25"/>
        </w:numPr>
        <w:rPr>
          <w:sz w:val="14"/>
          <w:szCs w:val="14"/>
        </w:rPr>
      </w:pPr>
      <w:r w:rsidRPr="0055732A">
        <w:rPr>
          <w:sz w:val="14"/>
          <w:szCs w:val="14"/>
        </w:rPr>
        <w:t xml:space="preserve">Indien </w:t>
      </w:r>
      <w:r w:rsidR="00CD122F" w:rsidRPr="0055732A">
        <w:rPr>
          <w:sz w:val="14"/>
          <w:szCs w:val="14"/>
        </w:rPr>
        <w:t xml:space="preserve">Posilio </w:t>
      </w:r>
      <w:r w:rsidRPr="0055732A">
        <w:rPr>
          <w:sz w:val="14"/>
          <w:szCs w:val="14"/>
        </w:rPr>
        <w:t>bij het intreden van de overmacht situatie reeds gedeeltelijk aan haar verplichtingen heeft voldaan, of slechts gedeeltelijk aan haar verplichtingen kan voldoen, is zij gerechtigd het reeds uitgevoerde gedeelte, respectievelijk uitvoerbare gedeelte van de overeenkomst afzonderlijk te factureren als ware er sprake van een zelfstandige overeenkomst. </w:t>
      </w:r>
    </w:p>
    <w:p w14:paraId="6778FCB8" w14:textId="73C174CE" w:rsidR="00CA68C6" w:rsidRPr="0055732A" w:rsidRDefault="00CA68C6" w:rsidP="00CA68C6">
      <w:pPr>
        <w:pStyle w:val="DSHeadingNonLegal2"/>
        <w:numPr>
          <w:ilvl w:val="1"/>
          <w:numId w:val="25"/>
        </w:numPr>
        <w:rPr>
          <w:sz w:val="14"/>
          <w:szCs w:val="14"/>
        </w:rPr>
      </w:pPr>
      <w:r w:rsidRPr="0055732A">
        <w:rPr>
          <w:sz w:val="14"/>
          <w:szCs w:val="14"/>
        </w:rPr>
        <w:t xml:space="preserve">Schade aan de zijde van </w:t>
      </w:r>
      <w:r w:rsidR="00CD122F" w:rsidRPr="0055732A">
        <w:rPr>
          <w:sz w:val="14"/>
          <w:szCs w:val="14"/>
        </w:rPr>
        <w:t>Licentienemer</w:t>
      </w:r>
      <w:r w:rsidRPr="0055732A">
        <w:rPr>
          <w:sz w:val="14"/>
          <w:szCs w:val="14"/>
        </w:rPr>
        <w:t xml:space="preserve"> als gevolg van overmacht komt nimmer voor vergoeding in aanmerking. </w:t>
      </w:r>
    </w:p>
    <w:p w14:paraId="2784153B" w14:textId="0EBBAFCF" w:rsidR="00CA68C6" w:rsidRPr="0055732A" w:rsidRDefault="00C5230E" w:rsidP="00CA68C6">
      <w:pPr>
        <w:pStyle w:val="DSHeadingNonLegal1"/>
        <w:numPr>
          <w:ilvl w:val="0"/>
          <w:numId w:val="25"/>
        </w:numPr>
        <w:tabs>
          <w:tab w:val="left" w:pos="708"/>
        </w:tabs>
        <w:ind w:left="0" w:firstLine="0"/>
        <w:rPr>
          <w:sz w:val="14"/>
          <w:szCs w:val="14"/>
        </w:rPr>
      </w:pPr>
      <w:r w:rsidRPr="0055732A">
        <w:rPr>
          <w:sz w:val="14"/>
          <w:szCs w:val="14"/>
        </w:rPr>
        <w:t>Opschorting, opzegging en ontbinding</w:t>
      </w:r>
    </w:p>
    <w:p w14:paraId="35EBFBC0" w14:textId="23B287C7" w:rsidR="00874A17" w:rsidRPr="0055732A" w:rsidRDefault="00874A17" w:rsidP="00CA68C6">
      <w:pPr>
        <w:pStyle w:val="DSHeadingNonLegal2"/>
        <w:numPr>
          <w:ilvl w:val="1"/>
          <w:numId w:val="25"/>
        </w:numPr>
        <w:rPr>
          <w:sz w:val="14"/>
          <w:szCs w:val="14"/>
        </w:rPr>
      </w:pPr>
      <w:r w:rsidRPr="0055732A">
        <w:rPr>
          <w:sz w:val="14"/>
          <w:szCs w:val="14"/>
        </w:rPr>
        <w:t xml:space="preserve">Posilio is gerechtigd om de </w:t>
      </w:r>
      <w:r w:rsidR="00F84751" w:rsidRPr="0055732A">
        <w:rPr>
          <w:sz w:val="14"/>
          <w:szCs w:val="14"/>
        </w:rPr>
        <w:t>Overeenkomst</w:t>
      </w:r>
      <w:r w:rsidRPr="0055732A">
        <w:rPr>
          <w:sz w:val="14"/>
          <w:szCs w:val="14"/>
        </w:rPr>
        <w:t xml:space="preserve"> met Licentienemer op te zeggen met inachtneming van </w:t>
      </w:r>
      <w:r w:rsidR="005609BB" w:rsidRPr="0055732A">
        <w:rPr>
          <w:sz w:val="14"/>
          <w:szCs w:val="14"/>
        </w:rPr>
        <w:t xml:space="preserve">een opzegtermijn van </w:t>
      </w:r>
      <w:r w:rsidR="00A56E67" w:rsidRPr="0055732A">
        <w:rPr>
          <w:sz w:val="14"/>
          <w:szCs w:val="14"/>
        </w:rPr>
        <w:t>twee (2) maanden</w:t>
      </w:r>
      <w:r w:rsidR="005609BB" w:rsidRPr="0055732A">
        <w:rPr>
          <w:sz w:val="14"/>
          <w:szCs w:val="14"/>
        </w:rPr>
        <w:t>.</w:t>
      </w:r>
      <w:r w:rsidR="001C0564" w:rsidRPr="0055732A">
        <w:rPr>
          <w:sz w:val="14"/>
          <w:szCs w:val="14"/>
        </w:rPr>
        <w:t xml:space="preserve"> </w:t>
      </w:r>
    </w:p>
    <w:p w14:paraId="4231FDB2" w14:textId="13914C21" w:rsidR="00AE2830" w:rsidRPr="0055732A" w:rsidRDefault="00B1415B" w:rsidP="00AE2830">
      <w:pPr>
        <w:pStyle w:val="DSHeadingNonLegal2"/>
        <w:numPr>
          <w:ilvl w:val="1"/>
          <w:numId w:val="25"/>
        </w:numPr>
        <w:rPr>
          <w:sz w:val="14"/>
          <w:szCs w:val="14"/>
        </w:rPr>
      </w:pPr>
      <w:r w:rsidRPr="0055732A">
        <w:rPr>
          <w:sz w:val="14"/>
          <w:szCs w:val="14"/>
        </w:rPr>
        <w:t>Licentienemer</w:t>
      </w:r>
      <w:r w:rsidR="00AE2830" w:rsidRPr="0055732A">
        <w:rPr>
          <w:sz w:val="14"/>
          <w:szCs w:val="14"/>
        </w:rPr>
        <w:t xml:space="preserve"> is gerechtigd om de Overeenkomst met onmiddellijke ingang op te zeggen door een schriftelijke mededeling aan </w:t>
      </w:r>
      <w:r w:rsidR="0037418C">
        <w:rPr>
          <w:sz w:val="14"/>
          <w:szCs w:val="14"/>
        </w:rPr>
        <w:t>Posilio</w:t>
      </w:r>
      <w:r w:rsidR="00AE2830" w:rsidRPr="0055732A">
        <w:rPr>
          <w:sz w:val="14"/>
          <w:szCs w:val="14"/>
        </w:rPr>
        <w:t xml:space="preserve">, daaronder begrepen het toezenden van een e-mail aan: </w:t>
      </w:r>
      <w:hyperlink r:id="rId23" w:history="1">
        <w:r w:rsidR="00AE2830" w:rsidRPr="0055732A">
          <w:rPr>
            <w:rStyle w:val="Hyperlink"/>
            <w:sz w:val="14"/>
            <w:szCs w:val="14"/>
          </w:rPr>
          <w:t>info@dinny.nl</w:t>
        </w:r>
      </w:hyperlink>
      <w:r w:rsidR="00AE2830" w:rsidRPr="0055732A">
        <w:rPr>
          <w:sz w:val="14"/>
          <w:szCs w:val="14"/>
        </w:rPr>
        <w:t xml:space="preserve">. </w:t>
      </w:r>
      <w:r w:rsidRPr="0055732A">
        <w:rPr>
          <w:sz w:val="14"/>
          <w:szCs w:val="14"/>
        </w:rPr>
        <w:t>Licentienemer</w:t>
      </w:r>
      <w:r w:rsidR="00AE2830" w:rsidRPr="0055732A">
        <w:rPr>
          <w:sz w:val="14"/>
          <w:szCs w:val="14"/>
        </w:rPr>
        <w:t xml:space="preserve"> is bij opzegging uitsluitend een vergoeding verschuldigd over de kalendermaand waarin de opzegging plaatsvindt met uitzondering van eventuele achterstallige facturen.</w:t>
      </w:r>
    </w:p>
    <w:p w14:paraId="3BCB0F88" w14:textId="036F305D" w:rsidR="00F22C05"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is, indien en voor zover de omstandigheden van het geval dat rechtvaardigen, bevoegd de uitvoering van de overeenkomst op te schorten of de overeenkomst met directe ingang geheel of gedeeltelijk te ontbinden op het moment dat de </w:t>
      </w:r>
      <w:r w:rsidRPr="0055732A">
        <w:rPr>
          <w:sz w:val="14"/>
          <w:szCs w:val="14"/>
        </w:rPr>
        <w:t>Licentienemer</w:t>
      </w:r>
      <w:r w:rsidR="00CA68C6" w:rsidRPr="0055732A">
        <w:rPr>
          <w:sz w:val="14"/>
          <w:szCs w:val="14"/>
        </w:rPr>
        <w:t xml:space="preserve"> in verzuim is. </w:t>
      </w:r>
      <w:r w:rsidR="00F75C5A" w:rsidRPr="0055732A">
        <w:rPr>
          <w:sz w:val="14"/>
          <w:szCs w:val="14"/>
        </w:rPr>
        <w:t>Indien de</w:t>
      </w:r>
      <w:r w:rsidR="00CA68C6" w:rsidRPr="0055732A">
        <w:rPr>
          <w:sz w:val="14"/>
          <w:szCs w:val="14"/>
        </w:rPr>
        <w:t xml:space="preserve"> </w:t>
      </w:r>
      <w:r w:rsidRPr="0055732A">
        <w:rPr>
          <w:sz w:val="14"/>
          <w:szCs w:val="14"/>
        </w:rPr>
        <w:t>Licentienemer</w:t>
      </w:r>
      <w:r w:rsidR="00CA68C6" w:rsidRPr="0055732A">
        <w:rPr>
          <w:sz w:val="14"/>
          <w:szCs w:val="14"/>
        </w:rPr>
        <w:t xml:space="preserve"> zijn verplichtingen uit de overeenkomst niet, niet tijdig of niet volledig nakomt, dan wel na het sluiten van de overeenkomst </w:t>
      </w:r>
      <w:r w:rsidRPr="0055732A">
        <w:rPr>
          <w:sz w:val="14"/>
          <w:szCs w:val="14"/>
        </w:rPr>
        <w:t xml:space="preserve">Posilio </w:t>
      </w:r>
      <w:r w:rsidR="00CA68C6" w:rsidRPr="0055732A">
        <w:rPr>
          <w:sz w:val="14"/>
          <w:szCs w:val="14"/>
        </w:rPr>
        <w:t xml:space="preserve">ter kennis gekomen omstandigheden goede grond geven te vrezen dat de </w:t>
      </w:r>
      <w:r w:rsidRPr="0055732A">
        <w:rPr>
          <w:sz w:val="14"/>
          <w:szCs w:val="14"/>
        </w:rPr>
        <w:t>Licentienemer</w:t>
      </w:r>
      <w:r w:rsidR="00CA68C6" w:rsidRPr="0055732A">
        <w:rPr>
          <w:sz w:val="14"/>
          <w:szCs w:val="14"/>
        </w:rPr>
        <w:t xml:space="preserve"> zijn verplichtingen niet zal nakomen</w:t>
      </w:r>
      <w:r w:rsidR="00F75C5A" w:rsidRPr="0055732A">
        <w:rPr>
          <w:sz w:val="14"/>
          <w:szCs w:val="14"/>
        </w:rPr>
        <w:t>,</w:t>
      </w:r>
      <w:r w:rsidR="00CA68C6" w:rsidRPr="0055732A">
        <w:rPr>
          <w:sz w:val="14"/>
          <w:szCs w:val="14"/>
        </w:rPr>
        <w:t xml:space="preserve"> verkeert de </w:t>
      </w:r>
      <w:r w:rsidRPr="0055732A">
        <w:rPr>
          <w:sz w:val="14"/>
          <w:szCs w:val="14"/>
        </w:rPr>
        <w:t>Licentienemer</w:t>
      </w:r>
      <w:r w:rsidR="00CA68C6" w:rsidRPr="0055732A">
        <w:rPr>
          <w:sz w:val="14"/>
          <w:szCs w:val="14"/>
        </w:rPr>
        <w:t xml:space="preserve"> per direct</w:t>
      </w:r>
      <w:r w:rsidR="00F75C5A" w:rsidRPr="0055732A">
        <w:rPr>
          <w:sz w:val="14"/>
          <w:szCs w:val="14"/>
        </w:rPr>
        <w:t xml:space="preserve"> en zonder nadere ingebrekestelling</w:t>
      </w:r>
      <w:r w:rsidR="00CA68C6" w:rsidRPr="0055732A">
        <w:rPr>
          <w:sz w:val="14"/>
          <w:szCs w:val="14"/>
        </w:rPr>
        <w:t xml:space="preserve"> in verzuim. </w:t>
      </w:r>
    </w:p>
    <w:p w14:paraId="112F51FA" w14:textId="1563630B" w:rsidR="00CA68C6" w:rsidRPr="0055732A" w:rsidRDefault="00CA68C6" w:rsidP="00CA68C6">
      <w:pPr>
        <w:pStyle w:val="DSHeadingNonLegal2"/>
        <w:numPr>
          <w:ilvl w:val="1"/>
          <w:numId w:val="25"/>
        </w:numPr>
        <w:rPr>
          <w:sz w:val="14"/>
          <w:szCs w:val="14"/>
        </w:rPr>
      </w:pPr>
      <w:r w:rsidRPr="0055732A">
        <w:rPr>
          <w:sz w:val="14"/>
          <w:szCs w:val="14"/>
        </w:rPr>
        <w:t xml:space="preserve">Indien </w:t>
      </w:r>
      <w:r w:rsidR="00CD122F" w:rsidRPr="0055732A">
        <w:rPr>
          <w:sz w:val="14"/>
          <w:szCs w:val="14"/>
        </w:rPr>
        <w:t>Licentienemer</w:t>
      </w:r>
      <w:r w:rsidRPr="0055732A">
        <w:rPr>
          <w:sz w:val="14"/>
          <w:szCs w:val="14"/>
        </w:rPr>
        <w:t xml:space="preserve"> in staat van faillissement verkeert, (voorlopige) surseance van betaling heeft aangevraagd, enig beslag op zijn goederen is gelegd of in gevallen waarin de </w:t>
      </w:r>
      <w:r w:rsidR="00CD122F" w:rsidRPr="0055732A">
        <w:rPr>
          <w:sz w:val="14"/>
          <w:szCs w:val="14"/>
        </w:rPr>
        <w:t>Licentienemer</w:t>
      </w:r>
      <w:r w:rsidRPr="0055732A">
        <w:rPr>
          <w:sz w:val="14"/>
          <w:szCs w:val="14"/>
        </w:rPr>
        <w:t xml:space="preserve"> anderszins niet vrijelijk over zijn vermogen kan beschikken, is </w:t>
      </w:r>
      <w:r w:rsidR="00CD122F" w:rsidRPr="0055732A">
        <w:rPr>
          <w:sz w:val="14"/>
          <w:szCs w:val="14"/>
        </w:rPr>
        <w:t xml:space="preserve">Posilio </w:t>
      </w:r>
      <w:r w:rsidRPr="0055732A">
        <w:rPr>
          <w:sz w:val="14"/>
          <w:szCs w:val="14"/>
        </w:rPr>
        <w:t>gerechtigd de overeenkomst met onmiddellijke ingang te ontbinden</w:t>
      </w:r>
      <w:r w:rsidR="002A40E0" w:rsidRPr="0055732A">
        <w:rPr>
          <w:sz w:val="14"/>
          <w:szCs w:val="14"/>
        </w:rPr>
        <w:t xml:space="preserve"> dan wel op te zeggen</w:t>
      </w:r>
      <w:r w:rsidRPr="0055732A">
        <w:rPr>
          <w:sz w:val="14"/>
          <w:szCs w:val="14"/>
        </w:rPr>
        <w:t xml:space="preserve">, tenzij de </w:t>
      </w:r>
      <w:r w:rsidR="00CD122F" w:rsidRPr="0055732A">
        <w:rPr>
          <w:sz w:val="14"/>
          <w:szCs w:val="14"/>
        </w:rPr>
        <w:t>Licentienemer</w:t>
      </w:r>
      <w:r w:rsidRPr="0055732A">
        <w:rPr>
          <w:sz w:val="14"/>
          <w:szCs w:val="14"/>
        </w:rPr>
        <w:t xml:space="preserve"> reeds genoegzame zekerheid voor de nakoming van de door hem verschuldigde en (redelijkerwijs) nog verschuldigd wordende betalingen heeft gesteld. </w:t>
      </w:r>
    </w:p>
    <w:p w14:paraId="5F68999E" w14:textId="7DECFB54" w:rsidR="00CA68C6" w:rsidRPr="0055732A" w:rsidRDefault="00CA68C6" w:rsidP="00CA68C6">
      <w:pPr>
        <w:pStyle w:val="DSHeadingNonLegal2"/>
        <w:numPr>
          <w:ilvl w:val="1"/>
          <w:numId w:val="25"/>
        </w:numPr>
        <w:rPr>
          <w:sz w:val="14"/>
          <w:szCs w:val="14"/>
        </w:rPr>
      </w:pPr>
      <w:r w:rsidRPr="0055732A">
        <w:rPr>
          <w:sz w:val="14"/>
          <w:szCs w:val="14"/>
        </w:rPr>
        <w:lastRenderedPageBreak/>
        <w:t xml:space="preserve">Voorts is </w:t>
      </w:r>
      <w:r w:rsidR="00CD122F" w:rsidRPr="0055732A">
        <w:rPr>
          <w:sz w:val="14"/>
          <w:szCs w:val="14"/>
        </w:rPr>
        <w:t xml:space="preserve">Posilio </w:t>
      </w:r>
      <w:r w:rsidRPr="0055732A">
        <w:rPr>
          <w:sz w:val="14"/>
          <w:szCs w:val="14"/>
        </w:rPr>
        <w:t>gerechtigd de overeenkomst te ontbinden indien en voor zover zich omstandigheden voordoen welke van dien aard zijn dat nakoming van de overeenkomst onmogelijk is of ongewijzigde instandhouding daarvan in redelijkheid niet van haar kan worden gevergd. </w:t>
      </w:r>
    </w:p>
    <w:p w14:paraId="4ADA2C46" w14:textId="66F5CA63" w:rsidR="00CA68C6" w:rsidRPr="0055732A" w:rsidRDefault="00CA68C6" w:rsidP="00CA68C6">
      <w:pPr>
        <w:pStyle w:val="DSHeadingNonLegal2"/>
        <w:numPr>
          <w:ilvl w:val="1"/>
          <w:numId w:val="25"/>
        </w:numPr>
        <w:rPr>
          <w:sz w:val="14"/>
          <w:szCs w:val="14"/>
        </w:rPr>
      </w:pPr>
      <w:r w:rsidRPr="0055732A">
        <w:rPr>
          <w:sz w:val="14"/>
          <w:szCs w:val="14"/>
        </w:rPr>
        <w:t xml:space="preserve">Tenzij dit hem niet kan worden toegerekend, komen alle in verband met de opschorting en/of ontbinding van de overeenkomst door </w:t>
      </w:r>
      <w:r w:rsidR="00CD122F" w:rsidRPr="0055732A">
        <w:rPr>
          <w:sz w:val="14"/>
          <w:szCs w:val="14"/>
        </w:rPr>
        <w:t xml:space="preserve">Posilio </w:t>
      </w:r>
      <w:r w:rsidR="002A40E0" w:rsidRPr="0055732A">
        <w:rPr>
          <w:sz w:val="14"/>
          <w:szCs w:val="14"/>
        </w:rPr>
        <w:t>geleden</w:t>
      </w:r>
      <w:r w:rsidRPr="0055732A">
        <w:rPr>
          <w:sz w:val="14"/>
          <w:szCs w:val="14"/>
        </w:rPr>
        <w:t xml:space="preserve"> schade voor rekening van de </w:t>
      </w:r>
      <w:r w:rsidR="00CD122F" w:rsidRPr="0055732A">
        <w:rPr>
          <w:sz w:val="14"/>
          <w:szCs w:val="14"/>
        </w:rPr>
        <w:t>Licentienemer</w:t>
      </w:r>
      <w:r w:rsidRPr="0055732A">
        <w:rPr>
          <w:sz w:val="14"/>
          <w:szCs w:val="14"/>
        </w:rPr>
        <w:t>. </w:t>
      </w:r>
    </w:p>
    <w:p w14:paraId="2EE14628" w14:textId="668562F4" w:rsidR="00CA68C6" w:rsidRPr="0055732A" w:rsidRDefault="00CD122F" w:rsidP="00CA68C6">
      <w:pPr>
        <w:pStyle w:val="DSHeadingNonLegal2"/>
        <w:numPr>
          <w:ilvl w:val="1"/>
          <w:numId w:val="25"/>
        </w:numPr>
        <w:rPr>
          <w:sz w:val="14"/>
          <w:szCs w:val="14"/>
        </w:rPr>
      </w:pPr>
      <w:r w:rsidRPr="0055732A">
        <w:rPr>
          <w:sz w:val="14"/>
          <w:szCs w:val="14"/>
        </w:rPr>
        <w:t>Licentienemer</w:t>
      </w:r>
      <w:r w:rsidR="00CA68C6" w:rsidRPr="0055732A">
        <w:rPr>
          <w:sz w:val="14"/>
          <w:szCs w:val="14"/>
        </w:rPr>
        <w:t xml:space="preserve"> </w:t>
      </w:r>
      <w:r w:rsidR="002A40E0" w:rsidRPr="0055732A">
        <w:rPr>
          <w:sz w:val="14"/>
          <w:szCs w:val="14"/>
        </w:rPr>
        <w:t>heeft geen recht op</w:t>
      </w:r>
      <w:r w:rsidR="00CA68C6" w:rsidRPr="0055732A">
        <w:rPr>
          <w:sz w:val="14"/>
          <w:szCs w:val="14"/>
        </w:rPr>
        <w:t xml:space="preserve"> enige vorm van schadevergoeding in verband met het door </w:t>
      </w:r>
      <w:r w:rsidRPr="0055732A">
        <w:rPr>
          <w:sz w:val="14"/>
          <w:szCs w:val="14"/>
        </w:rPr>
        <w:t xml:space="preserve">Posilio </w:t>
      </w:r>
      <w:r w:rsidR="00CA68C6" w:rsidRPr="0055732A">
        <w:rPr>
          <w:sz w:val="14"/>
          <w:szCs w:val="14"/>
        </w:rPr>
        <w:t>op grond van dit artikel uitgeoefende opschorting- en/of ontbindingsrecht</w:t>
      </w:r>
      <w:r w:rsidR="00605FAF" w:rsidRPr="0055732A">
        <w:rPr>
          <w:sz w:val="14"/>
          <w:szCs w:val="14"/>
        </w:rPr>
        <w:t>.</w:t>
      </w:r>
    </w:p>
    <w:p w14:paraId="16917C30" w14:textId="77777777" w:rsidR="00CA68C6" w:rsidRPr="0055732A" w:rsidRDefault="00CA68C6" w:rsidP="00CA68C6">
      <w:pPr>
        <w:pStyle w:val="DSHeadingNonLegal1"/>
        <w:numPr>
          <w:ilvl w:val="0"/>
          <w:numId w:val="25"/>
        </w:numPr>
        <w:tabs>
          <w:tab w:val="left" w:pos="708"/>
        </w:tabs>
        <w:ind w:left="0" w:firstLine="0"/>
        <w:rPr>
          <w:sz w:val="14"/>
          <w:szCs w:val="14"/>
        </w:rPr>
      </w:pPr>
      <w:r w:rsidRPr="0055732A">
        <w:rPr>
          <w:sz w:val="14"/>
          <w:szCs w:val="14"/>
        </w:rPr>
        <w:t>Aansprakelijkheid en vrijwaring</w:t>
      </w:r>
    </w:p>
    <w:p w14:paraId="34AADEF2" w14:textId="6F574DE5" w:rsidR="006B50FD"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gaat bij de uitvoering van de Diensten steeds uit van de door de </w:t>
      </w:r>
      <w:r w:rsidRPr="0055732A">
        <w:rPr>
          <w:sz w:val="14"/>
          <w:szCs w:val="14"/>
        </w:rPr>
        <w:t>Licentienemer</w:t>
      </w:r>
      <w:r w:rsidR="00CA68C6" w:rsidRPr="0055732A">
        <w:rPr>
          <w:sz w:val="14"/>
          <w:szCs w:val="14"/>
        </w:rPr>
        <w:t xml:space="preserve"> aan haar verstrekte of anderszins beschikbaar gestelde</w:t>
      </w:r>
      <w:r w:rsidR="00B610BB" w:rsidRPr="0055732A">
        <w:rPr>
          <w:sz w:val="14"/>
          <w:szCs w:val="14"/>
        </w:rPr>
        <w:t xml:space="preserve"> informatie en</w:t>
      </w:r>
      <w:r w:rsidR="00CA68C6" w:rsidRPr="0055732A">
        <w:rPr>
          <w:sz w:val="14"/>
          <w:szCs w:val="14"/>
        </w:rPr>
        <w:t xml:space="preserve"> gegevens. </w:t>
      </w:r>
      <w:r w:rsidRPr="0055732A">
        <w:rPr>
          <w:sz w:val="14"/>
          <w:szCs w:val="14"/>
        </w:rPr>
        <w:t xml:space="preserve">Posilio </w:t>
      </w:r>
      <w:r w:rsidR="00CA68C6" w:rsidRPr="0055732A">
        <w:rPr>
          <w:sz w:val="14"/>
          <w:szCs w:val="14"/>
        </w:rPr>
        <w:t xml:space="preserve">draagt geen enkele aansprakelijkheid voor schade direct of indirect ontstaan als gevolg van door de </w:t>
      </w:r>
      <w:r w:rsidRPr="0055732A">
        <w:rPr>
          <w:sz w:val="14"/>
          <w:szCs w:val="14"/>
        </w:rPr>
        <w:t>Licentienemer</w:t>
      </w:r>
      <w:r w:rsidR="00CA68C6" w:rsidRPr="0055732A">
        <w:rPr>
          <w:sz w:val="14"/>
          <w:szCs w:val="14"/>
        </w:rPr>
        <w:t xml:space="preserve"> aan </w:t>
      </w:r>
      <w:r w:rsidRPr="0055732A">
        <w:rPr>
          <w:sz w:val="14"/>
          <w:szCs w:val="14"/>
        </w:rPr>
        <w:t xml:space="preserve">Posilio </w:t>
      </w:r>
      <w:r w:rsidR="00CA68C6" w:rsidRPr="0055732A">
        <w:rPr>
          <w:sz w:val="14"/>
          <w:szCs w:val="14"/>
        </w:rPr>
        <w:t xml:space="preserve">beschikbaar gestelde onjuiste of onvolledige </w:t>
      </w:r>
      <w:r w:rsidR="00B610BB" w:rsidRPr="0055732A">
        <w:rPr>
          <w:sz w:val="14"/>
          <w:szCs w:val="14"/>
        </w:rPr>
        <w:t>informatie</w:t>
      </w:r>
      <w:r w:rsidR="00CA68C6" w:rsidRPr="0055732A">
        <w:rPr>
          <w:sz w:val="14"/>
          <w:szCs w:val="14"/>
        </w:rPr>
        <w:t xml:space="preserve">, dan wel als gevolg van door de </w:t>
      </w:r>
      <w:r w:rsidRPr="0055732A">
        <w:rPr>
          <w:sz w:val="14"/>
          <w:szCs w:val="14"/>
        </w:rPr>
        <w:t>Licentienemer</w:t>
      </w:r>
      <w:r w:rsidR="00CA68C6" w:rsidRPr="0055732A">
        <w:rPr>
          <w:sz w:val="14"/>
          <w:szCs w:val="14"/>
        </w:rPr>
        <w:t xml:space="preserve"> niet tijdig aangeleverde </w:t>
      </w:r>
      <w:r w:rsidR="00B610BB" w:rsidRPr="0055732A">
        <w:rPr>
          <w:sz w:val="14"/>
          <w:szCs w:val="14"/>
        </w:rPr>
        <w:t>informatie</w:t>
      </w:r>
      <w:r w:rsidR="00CA68C6" w:rsidRPr="0055732A">
        <w:rPr>
          <w:sz w:val="14"/>
          <w:szCs w:val="14"/>
        </w:rPr>
        <w:t xml:space="preserve">. </w:t>
      </w:r>
    </w:p>
    <w:p w14:paraId="1AE71787" w14:textId="5F0F13EE" w:rsidR="00CA68C6" w:rsidRPr="0055732A" w:rsidRDefault="00CA68C6" w:rsidP="00CA68C6">
      <w:pPr>
        <w:pStyle w:val="DSHeadingNonLegal2"/>
        <w:numPr>
          <w:ilvl w:val="1"/>
          <w:numId w:val="25"/>
        </w:numPr>
        <w:rPr>
          <w:sz w:val="14"/>
          <w:szCs w:val="14"/>
        </w:rPr>
      </w:pPr>
      <w:r w:rsidRPr="0055732A">
        <w:rPr>
          <w:sz w:val="14"/>
          <w:szCs w:val="14"/>
        </w:rPr>
        <w:t xml:space="preserve">De </w:t>
      </w:r>
      <w:r w:rsidR="00CD122F" w:rsidRPr="0055732A">
        <w:rPr>
          <w:sz w:val="14"/>
          <w:szCs w:val="14"/>
        </w:rPr>
        <w:t>Licentienemer</w:t>
      </w:r>
      <w:r w:rsidRPr="0055732A">
        <w:rPr>
          <w:sz w:val="14"/>
          <w:szCs w:val="14"/>
        </w:rPr>
        <w:t xml:space="preserve"> is volledig verantwoordelijk voor de inhoud en rechtmatigheid van de d</w:t>
      </w:r>
      <w:r w:rsidR="00115349" w:rsidRPr="0055732A">
        <w:rPr>
          <w:sz w:val="14"/>
          <w:szCs w:val="14"/>
        </w:rPr>
        <w:t xml:space="preserve">oor hem aan de </w:t>
      </w:r>
      <w:r w:rsidRPr="0055732A">
        <w:rPr>
          <w:sz w:val="14"/>
          <w:szCs w:val="14"/>
        </w:rPr>
        <w:t>applicatie</w:t>
      </w:r>
      <w:r w:rsidR="003B17B7" w:rsidRPr="0055732A">
        <w:rPr>
          <w:sz w:val="14"/>
          <w:szCs w:val="14"/>
        </w:rPr>
        <w:t>(</w:t>
      </w:r>
      <w:r w:rsidRPr="0055732A">
        <w:rPr>
          <w:sz w:val="14"/>
          <w:szCs w:val="14"/>
        </w:rPr>
        <w:t>s</w:t>
      </w:r>
      <w:r w:rsidR="003B17B7" w:rsidRPr="0055732A">
        <w:rPr>
          <w:sz w:val="14"/>
          <w:szCs w:val="14"/>
        </w:rPr>
        <w:t>)</w:t>
      </w:r>
      <w:r w:rsidRPr="0055732A">
        <w:rPr>
          <w:sz w:val="14"/>
          <w:szCs w:val="14"/>
        </w:rPr>
        <w:t xml:space="preserve"> toegevoegde content en vrijwaart </w:t>
      </w:r>
      <w:r w:rsidR="00CD122F" w:rsidRPr="0055732A">
        <w:rPr>
          <w:sz w:val="14"/>
          <w:szCs w:val="14"/>
        </w:rPr>
        <w:t xml:space="preserve">Posilio </w:t>
      </w:r>
      <w:r w:rsidRPr="0055732A">
        <w:rPr>
          <w:sz w:val="14"/>
          <w:szCs w:val="14"/>
        </w:rPr>
        <w:t>van alle aanspraken van derden ter zake</w:t>
      </w:r>
      <w:r w:rsidR="0054528B" w:rsidRPr="0055732A">
        <w:rPr>
          <w:sz w:val="14"/>
          <w:szCs w:val="14"/>
        </w:rPr>
        <w:t>.</w:t>
      </w:r>
    </w:p>
    <w:p w14:paraId="2E7E4446" w14:textId="44594DB9" w:rsidR="00CA68C6"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draagt, behoudens opzet en bewuste roekeloosheid harerzijds, geen aansprakelijkheid voor het handelen of nalaten van de </w:t>
      </w:r>
      <w:r w:rsidRPr="0055732A">
        <w:rPr>
          <w:sz w:val="14"/>
          <w:szCs w:val="14"/>
        </w:rPr>
        <w:t>Licentienemer</w:t>
      </w:r>
      <w:r w:rsidR="00CA68C6" w:rsidRPr="0055732A">
        <w:rPr>
          <w:sz w:val="14"/>
          <w:szCs w:val="14"/>
        </w:rPr>
        <w:t xml:space="preserve"> zelf of derden dat indirect of direct gebaseerd is op adviezen of aanbevelingen van </w:t>
      </w:r>
      <w:r w:rsidR="0054528B" w:rsidRPr="0055732A">
        <w:rPr>
          <w:sz w:val="14"/>
          <w:szCs w:val="14"/>
        </w:rPr>
        <w:t>Posilio</w:t>
      </w:r>
      <w:r w:rsidR="00CA68C6" w:rsidRPr="0055732A">
        <w:rPr>
          <w:sz w:val="14"/>
          <w:szCs w:val="14"/>
        </w:rPr>
        <w:t>, in welke vorm dan ook verstrekt of beschikbaar gesteld.</w:t>
      </w:r>
    </w:p>
    <w:p w14:paraId="3D0E0E0B" w14:textId="6F63B6A8" w:rsidR="00CA68C6"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is nimmer aansprakelijk voor indirecte schade, waaronder mede begrepen </w:t>
      </w:r>
      <w:r w:rsidR="001713E9" w:rsidRPr="0055732A">
        <w:rPr>
          <w:sz w:val="14"/>
          <w:szCs w:val="14"/>
        </w:rPr>
        <w:t>geleden</w:t>
      </w:r>
      <w:r w:rsidR="00CA68C6" w:rsidRPr="0055732A">
        <w:rPr>
          <w:sz w:val="14"/>
          <w:szCs w:val="14"/>
        </w:rPr>
        <w:t xml:space="preserve"> verlies,</w:t>
      </w:r>
      <w:r w:rsidR="0037418C">
        <w:rPr>
          <w:sz w:val="14"/>
          <w:szCs w:val="14"/>
        </w:rPr>
        <w:t xml:space="preserve"> verlies van data,</w:t>
      </w:r>
      <w:bookmarkStart w:id="2" w:name="OpenAt"/>
      <w:bookmarkEnd w:id="2"/>
      <w:r w:rsidR="00CA68C6" w:rsidRPr="0055732A">
        <w:rPr>
          <w:sz w:val="14"/>
          <w:szCs w:val="14"/>
        </w:rPr>
        <w:t xml:space="preserve"> gederfde winst, gemiste besparingen en schade als gevolg van bedrijfsstagnatie. </w:t>
      </w:r>
    </w:p>
    <w:p w14:paraId="5F3D82F4" w14:textId="3F4A7807" w:rsidR="00CA68C6" w:rsidRPr="0055732A" w:rsidRDefault="00CA68C6" w:rsidP="00CA68C6">
      <w:pPr>
        <w:pStyle w:val="DSHeadingNonLegal2"/>
        <w:numPr>
          <w:ilvl w:val="1"/>
          <w:numId w:val="25"/>
        </w:numPr>
        <w:rPr>
          <w:sz w:val="14"/>
          <w:szCs w:val="14"/>
        </w:rPr>
      </w:pPr>
      <w:r w:rsidRPr="0055732A">
        <w:rPr>
          <w:sz w:val="14"/>
          <w:szCs w:val="14"/>
        </w:rPr>
        <w:t xml:space="preserve">De aansprakelijkheid van </w:t>
      </w:r>
      <w:r w:rsidR="00CD122F" w:rsidRPr="0055732A">
        <w:rPr>
          <w:sz w:val="14"/>
          <w:szCs w:val="14"/>
        </w:rPr>
        <w:t xml:space="preserve">Posilio </w:t>
      </w:r>
      <w:r w:rsidRPr="0055732A">
        <w:rPr>
          <w:sz w:val="14"/>
          <w:szCs w:val="14"/>
        </w:rPr>
        <w:t>is, behoudens opzet en bewuste roekloosheid harerzijds, beperkt tot ten hoogste d</w:t>
      </w:r>
      <w:r w:rsidR="001713E9" w:rsidRPr="0055732A">
        <w:rPr>
          <w:sz w:val="14"/>
          <w:szCs w:val="14"/>
        </w:rPr>
        <w:t xml:space="preserve">riemaal </w:t>
      </w:r>
      <w:r w:rsidR="009A2BBB" w:rsidRPr="0055732A">
        <w:rPr>
          <w:sz w:val="14"/>
          <w:szCs w:val="14"/>
        </w:rPr>
        <w:t xml:space="preserve">het maandbedrag dat Licentienemer aan Posilio onder de Overeenkomst verschuldigd is, </w:t>
      </w:r>
      <w:r w:rsidRPr="0055732A">
        <w:rPr>
          <w:sz w:val="14"/>
          <w:szCs w:val="14"/>
        </w:rPr>
        <w:t xml:space="preserve">althans tot de factuurwaarde van dat gedeelte van de overeenkomst waarop de aansprakelijkheid van </w:t>
      </w:r>
      <w:r w:rsidR="00CD122F" w:rsidRPr="0055732A">
        <w:rPr>
          <w:sz w:val="14"/>
          <w:szCs w:val="14"/>
        </w:rPr>
        <w:t xml:space="preserve">Posilio </w:t>
      </w:r>
      <w:r w:rsidRPr="0055732A">
        <w:rPr>
          <w:sz w:val="14"/>
          <w:szCs w:val="14"/>
        </w:rPr>
        <w:t xml:space="preserve">betrekking heeft. </w:t>
      </w:r>
    </w:p>
    <w:p w14:paraId="55D5A501" w14:textId="4E949313" w:rsidR="00CA68C6" w:rsidRPr="0055732A" w:rsidRDefault="00CA68C6" w:rsidP="00CA68C6">
      <w:pPr>
        <w:pStyle w:val="DSHeadingNonLegal2"/>
        <w:numPr>
          <w:ilvl w:val="1"/>
          <w:numId w:val="25"/>
        </w:numPr>
        <w:rPr>
          <w:sz w:val="14"/>
          <w:szCs w:val="14"/>
        </w:rPr>
      </w:pPr>
      <w:r w:rsidRPr="0055732A">
        <w:rPr>
          <w:sz w:val="14"/>
          <w:szCs w:val="14"/>
        </w:rPr>
        <w:t xml:space="preserve">Ingeval op </w:t>
      </w:r>
      <w:r w:rsidR="005E2CC9" w:rsidRPr="0055732A">
        <w:rPr>
          <w:sz w:val="14"/>
          <w:szCs w:val="14"/>
        </w:rPr>
        <w:t>het vorige lid</w:t>
      </w:r>
      <w:r w:rsidRPr="0055732A">
        <w:rPr>
          <w:sz w:val="14"/>
          <w:szCs w:val="14"/>
        </w:rPr>
        <w:t xml:space="preserve"> geen beroep kan worden gedaan, zal de aansprakelijkheid van </w:t>
      </w:r>
      <w:r w:rsidR="00CD122F" w:rsidRPr="0055732A">
        <w:rPr>
          <w:sz w:val="14"/>
          <w:szCs w:val="14"/>
        </w:rPr>
        <w:t xml:space="preserve">Posilio </w:t>
      </w:r>
      <w:r w:rsidRPr="0055732A">
        <w:rPr>
          <w:sz w:val="14"/>
          <w:szCs w:val="14"/>
        </w:rPr>
        <w:t xml:space="preserve">nimmer meer belopen dan het bedrag dat door de aansprakelijkheidsverzekeraar in het betreffende schadegeval </w:t>
      </w:r>
      <w:r w:rsidR="005E2CC9" w:rsidRPr="0055732A">
        <w:rPr>
          <w:sz w:val="14"/>
          <w:szCs w:val="14"/>
        </w:rPr>
        <w:t>wordt uitgekeerd,</w:t>
      </w:r>
      <w:r w:rsidRPr="0055732A">
        <w:rPr>
          <w:sz w:val="14"/>
          <w:szCs w:val="14"/>
        </w:rPr>
        <w:t xml:space="preserve"> vermeerderd met het eigen risico van </w:t>
      </w:r>
      <w:r w:rsidR="005E2CC9" w:rsidRPr="0055732A">
        <w:rPr>
          <w:sz w:val="14"/>
          <w:szCs w:val="14"/>
        </w:rPr>
        <w:t>Posilio</w:t>
      </w:r>
      <w:r w:rsidRPr="0055732A">
        <w:rPr>
          <w:sz w:val="14"/>
          <w:szCs w:val="14"/>
        </w:rPr>
        <w:t xml:space="preserve">. </w:t>
      </w:r>
    </w:p>
    <w:p w14:paraId="0027F374" w14:textId="4FE48958" w:rsidR="00CA68C6" w:rsidRPr="0055732A" w:rsidRDefault="00CD122F" w:rsidP="00CA68C6">
      <w:pPr>
        <w:pStyle w:val="DSHeadingNonLegal2"/>
        <w:numPr>
          <w:ilvl w:val="1"/>
          <w:numId w:val="25"/>
        </w:numPr>
        <w:rPr>
          <w:sz w:val="14"/>
          <w:szCs w:val="14"/>
        </w:rPr>
      </w:pPr>
      <w:r w:rsidRPr="0055732A">
        <w:rPr>
          <w:sz w:val="14"/>
          <w:szCs w:val="14"/>
        </w:rPr>
        <w:t>Licentienemer</w:t>
      </w:r>
      <w:r w:rsidR="00CA68C6" w:rsidRPr="0055732A">
        <w:rPr>
          <w:sz w:val="14"/>
          <w:szCs w:val="14"/>
        </w:rPr>
        <w:t xml:space="preserve"> is gehouden om iedere klacht omtrent de uitvoering van de overeenkomst door of namens </w:t>
      </w:r>
      <w:r w:rsidRPr="0055732A">
        <w:rPr>
          <w:sz w:val="14"/>
          <w:szCs w:val="14"/>
        </w:rPr>
        <w:t xml:space="preserve">Posilio </w:t>
      </w:r>
      <w:r w:rsidR="00CA68C6" w:rsidRPr="0055732A">
        <w:rPr>
          <w:sz w:val="14"/>
          <w:szCs w:val="14"/>
        </w:rPr>
        <w:t xml:space="preserve">binnen twee werkdagen na constatering, althans binnen twee werkdagen na het redelijkerwijs kunnen constateren van het door hem veronderstelde gebrek, aan </w:t>
      </w:r>
      <w:r w:rsidRPr="0055732A">
        <w:rPr>
          <w:sz w:val="14"/>
          <w:szCs w:val="14"/>
        </w:rPr>
        <w:t xml:space="preserve">Posilio </w:t>
      </w:r>
      <w:r w:rsidR="00CA68C6" w:rsidRPr="0055732A">
        <w:rPr>
          <w:sz w:val="14"/>
          <w:szCs w:val="14"/>
        </w:rPr>
        <w:t xml:space="preserve">schriftelijk kenbaar te maken, bij gebreke waarvan de </w:t>
      </w:r>
      <w:r w:rsidRPr="0055732A">
        <w:rPr>
          <w:sz w:val="14"/>
          <w:szCs w:val="14"/>
        </w:rPr>
        <w:t>Licentienemer</w:t>
      </w:r>
      <w:r w:rsidR="00CA68C6" w:rsidRPr="0055732A">
        <w:rPr>
          <w:sz w:val="14"/>
          <w:szCs w:val="14"/>
        </w:rPr>
        <w:t xml:space="preserve"> ter zake geen beroep meer kan doen op enige tekortkoming van </w:t>
      </w:r>
      <w:r w:rsidRPr="0055732A">
        <w:rPr>
          <w:sz w:val="14"/>
          <w:szCs w:val="14"/>
        </w:rPr>
        <w:t xml:space="preserve">Posilio </w:t>
      </w:r>
      <w:r w:rsidR="00CA68C6" w:rsidRPr="0055732A">
        <w:rPr>
          <w:sz w:val="14"/>
          <w:szCs w:val="14"/>
        </w:rPr>
        <w:t xml:space="preserve">en </w:t>
      </w:r>
      <w:r w:rsidRPr="0055732A">
        <w:rPr>
          <w:sz w:val="14"/>
          <w:szCs w:val="14"/>
        </w:rPr>
        <w:t xml:space="preserve">Posilio </w:t>
      </w:r>
      <w:r w:rsidR="00CA68C6" w:rsidRPr="0055732A">
        <w:rPr>
          <w:sz w:val="14"/>
          <w:szCs w:val="14"/>
        </w:rPr>
        <w:t xml:space="preserve">niet langer aansprakelijk kan worden gehouden voor de door de </w:t>
      </w:r>
      <w:r w:rsidRPr="0055732A">
        <w:rPr>
          <w:sz w:val="14"/>
          <w:szCs w:val="14"/>
        </w:rPr>
        <w:t>Licentienemer</w:t>
      </w:r>
      <w:r w:rsidR="00CA68C6" w:rsidRPr="0055732A">
        <w:rPr>
          <w:sz w:val="14"/>
          <w:szCs w:val="14"/>
        </w:rPr>
        <w:t xml:space="preserve"> ter zake </w:t>
      </w:r>
      <w:r w:rsidR="005E2CC9" w:rsidRPr="0055732A">
        <w:rPr>
          <w:sz w:val="14"/>
          <w:szCs w:val="14"/>
        </w:rPr>
        <w:t>geleden</w:t>
      </w:r>
      <w:r w:rsidR="00CA68C6" w:rsidRPr="0055732A">
        <w:rPr>
          <w:sz w:val="14"/>
          <w:szCs w:val="14"/>
        </w:rPr>
        <w:t xml:space="preserve"> schade. </w:t>
      </w:r>
    </w:p>
    <w:p w14:paraId="17B365AF" w14:textId="04521EB7" w:rsidR="00CA68C6" w:rsidRPr="0055732A" w:rsidRDefault="00CA68C6" w:rsidP="00CA68C6">
      <w:pPr>
        <w:pStyle w:val="DSHeadingNonLegal2"/>
        <w:numPr>
          <w:ilvl w:val="1"/>
          <w:numId w:val="25"/>
        </w:numPr>
        <w:rPr>
          <w:sz w:val="14"/>
          <w:szCs w:val="14"/>
        </w:rPr>
      </w:pPr>
      <w:r w:rsidRPr="0055732A">
        <w:rPr>
          <w:sz w:val="14"/>
          <w:szCs w:val="14"/>
        </w:rPr>
        <w:t xml:space="preserve">Mocht </w:t>
      </w:r>
      <w:r w:rsidR="00CD122F" w:rsidRPr="0055732A">
        <w:rPr>
          <w:sz w:val="14"/>
          <w:szCs w:val="14"/>
        </w:rPr>
        <w:t xml:space="preserve">Posilio </w:t>
      </w:r>
      <w:r w:rsidRPr="0055732A">
        <w:rPr>
          <w:sz w:val="14"/>
          <w:szCs w:val="14"/>
        </w:rPr>
        <w:t xml:space="preserve">aansprakelijk zijn voor enige schade dan heeft </w:t>
      </w:r>
      <w:r w:rsidR="00CD122F" w:rsidRPr="0055732A">
        <w:rPr>
          <w:sz w:val="14"/>
          <w:szCs w:val="14"/>
        </w:rPr>
        <w:t xml:space="preserve">Posilio </w:t>
      </w:r>
      <w:r w:rsidRPr="0055732A">
        <w:rPr>
          <w:sz w:val="14"/>
          <w:szCs w:val="14"/>
        </w:rPr>
        <w:t>te allen tijde het recht deze schade te herstellen in plaats van het vergoeden van deze schade.</w:t>
      </w:r>
    </w:p>
    <w:p w14:paraId="5850BB6C" w14:textId="013C9F3E" w:rsidR="00CA68C6" w:rsidRPr="0055732A" w:rsidRDefault="00CA68C6" w:rsidP="00CA68C6">
      <w:pPr>
        <w:pStyle w:val="DSHeadingNonLegal2"/>
        <w:numPr>
          <w:ilvl w:val="1"/>
          <w:numId w:val="25"/>
        </w:numPr>
        <w:rPr>
          <w:sz w:val="14"/>
          <w:szCs w:val="14"/>
        </w:rPr>
      </w:pPr>
      <w:r w:rsidRPr="0055732A">
        <w:rPr>
          <w:sz w:val="14"/>
          <w:szCs w:val="14"/>
        </w:rPr>
        <w:t>Indien schad</w:t>
      </w:r>
      <w:r w:rsidR="00025D55" w:rsidRPr="0055732A">
        <w:rPr>
          <w:sz w:val="14"/>
          <w:szCs w:val="14"/>
        </w:rPr>
        <w:t>e zoals bedoeld in het vorige lid</w:t>
      </w:r>
      <w:r w:rsidRPr="0055732A">
        <w:rPr>
          <w:sz w:val="14"/>
          <w:szCs w:val="14"/>
        </w:rPr>
        <w:t xml:space="preserve"> zich voordoet, dient de </w:t>
      </w:r>
      <w:r w:rsidR="00CD122F" w:rsidRPr="0055732A">
        <w:rPr>
          <w:sz w:val="14"/>
          <w:szCs w:val="14"/>
        </w:rPr>
        <w:t>Licentienemer</w:t>
      </w:r>
      <w:r w:rsidRPr="0055732A">
        <w:rPr>
          <w:sz w:val="14"/>
          <w:szCs w:val="14"/>
        </w:rPr>
        <w:t xml:space="preserve"> </w:t>
      </w:r>
      <w:r w:rsidR="00CD122F" w:rsidRPr="0055732A">
        <w:rPr>
          <w:sz w:val="14"/>
          <w:szCs w:val="14"/>
        </w:rPr>
        <w:t xml:space="preserve">Posilio </w:t>
      </w:r>
      <w:r w:rsidRPr="0055732A">
        <w:rPr>
          <w:sz w:val="14"/>
          <w:szCs w:val="14"/>
        </w:rPr>
        <w:t xml:space="preserve">een redelijke termijn te bieden de schade te herstellen. Indien de schadeherstellende werkzaamheden, verricht door </w:t>
      </w:r>
      <w:r w:rsidR="00CD122F" w:rsidRPr="0055732A">
        <w:rPr>
          <w:sz w:val="14"/>
          <w:szCs w:val="14"/>
        </w:rPr>
        <w:t xml:space="preserve">Posilio </w:t>
      </w:r>
      <w:r w:rsidRPr="0055732A">
        <w:rPr>
          <w:sz w:val="14"/>
          <w:szCs w:val="14"/>
        </w:rPr>
        <w:t xml:space="preserve">dan wel door </w:t>
      </w:r>
      <w:r w:rsidR="00CD122F" w:rsidRPr="0055732A">
        <w:rPr>
          <w:sz w:val="14"/>
          <w:szCs w:val="14"/>
        </w:rPr>
        <w:t xml:space="preserve">Posilio </w:t>
      </w:r>
      <w:r w:rsidRPr="0055732A">
        <w:rPr>
          <w:sz w:val="14"/>
          <w:szCs w:val="14"/>
        </w:rPr>
        <w:t xml:space="preserve">aangestelde derden, medewerking aan de kant van de </w:t>
      </w:r>
      <w:r w:rsidR="00CD122F" w:rsidRPr="0055732A">
        <w:rPr>
          <w:sz w:val="14"/>
          <w:szCs w:val="14"/>
        </w:rPr>
        <w:t>Licentienemer</w:t>
      </w:r>
      <w:r w:rsidRPr="0055732A">
        <w:rPr>
          <w:sz w:val="14"/>
          <w:szCs w:val="14"/>
        </w:rPr>
        <w:t xml:space="preserve"> vereisen, wordt deze medewerking door de </w:t>
      </w:r>
      <w:r w:rsidR="00CD122F" w:rsidRPr="0055732A">
        <w:rPr>
          <w:sz w:val="14"/>
          <w:szCs w:val="14"/>
        </w:rPr>
        <w:t>Licentienemer</w:t>
      </w:r>
      <w:r w:rsidRPr="0055732A">
        <w:rPr>
          <w:sz w:val="14"/>
          <w:szCs w:val="14"/>
        </w:rPr>
        <w:t xml:space="preserve"> verleend.</w:t>
      </w:r>
    </w:p>
    <w:p w14:paraId="2C330611" w14:textId="42F6C326" w:rsidR="00CA68C6" w:rsidRPr="0055732A" w:rsidRDefault="00CD122F" w:rsidP="00CA68C6">
      <w:pPr>
        <w:pStyle w:val="DSHeadingNonLegal2"/>
        <w:numPr>
          <w:ilvl w:val="1"/>
          <w:numId w:val="25"/>
        </w:numPr>
        <w:rPr>
          <w:sz w:val="14"/>
          <w:szCs w:val="14"/>
        </w:rPr>
      </w:pPr>
      <w:r w:rsidRPr="0055732A">
        <w:rPr>
          <w:sz w:val="14"/>
          <w:szCs w:val="14"/>
        </w:rPr>
        <w:t>Licentienemer</w:t>
      </w:r>
      <w:r w:rsidR="00CA68C6" w:rsidRPr="0055732A">
        <w:rPr>
          <w:sz w:val="14"/>
          <w:szCs w:val="14"/>
        </w:rPr>
        <w:t xml:space="preserve"> vrijwaart </w:t>
      </w:r>
      <w:r w:rsidRPr="0055732A">
        <w:rPr>
          <w:sz w:val="14"/>
          <w:szCs w:val="14"/>
        </w:rPr>
        <w:t xml:space="preserve">Posilio </w:t>
      </w:r>
      <w:r w:rsidR="00CA68C6" w:rsidRPr="0055732A">
        <w:rPr>
          <w:sz w:val="14"/>
          <w:szCs w:val="14"/>
        </w:rPr>
        <w:t xml:space="preserve">van eventuele aanspraken van derden, die in verband met de uitvoering van de overeenkomst schade lijden en waarvan de oorzaak aan anderen dan </w:t>
      </w:r>
      <w:r w:rsidRPr="0055732A">
        <w:rPr>
          <w:sz w:val="14"/>
          <w:szCs w:val="14"/>
        </w:rPr>
        <w:t xml:space="preserve">Posilio </w:t>
      </w:r>
      <w:r w:rsidR="00CA68C6" w:rsidRPr="0055732A">
        <w:rPr>
          <w:sz w:val="14"/>
          <w:szCs w:val="14"/>
        </w:rPr>
        <w:t>toerekenbaar is. </w:t>
      </w:r>
    </w:p>
    <w:p w14:paraId="3C7C9271" w14:textId="009B2F3C" w:rsidR="00CA68C6" w:rsidRPr="0055732A" w:rsidRDefault="00CA68C6" w:rsidP="00CA68C6">
      <w:pPr>
        <w:pStyle w:val="DSHeadingNonLegal2"/>
        <w:numPr>
          <w:ilvl w:val="1"/>
          <w:numId w:val="25"/>
        </w:numPr>
        <w:rPr>
          <w:sz w:val="14"/>
          <w:szCs w:val="14"/>
        </w:rPr>
      </w:pPr>
      <w:r w:rsidRPr="0055732A">
        <w:rPr>
          <w:sz w:val="14"/>
          <w:szCs w:val="14"/>
        </w:rPr>
        <w:t xml:space="preserve">Onverminderd de vervaltermijn als bedoeld in </w:t>
      </w:r>
      <w:r w:rsidR="00EA06FF" w:rsidRPr="0055732A">
        <w:rPr>
          <w:sz w:val="14"/>
          <w:szCs w:val="14"/>
        </w:rPr>
        <w:t>lid 7</w:t>
      </w:r>
      <w:r w:rsidRPr="0055732A">
        <w:rPr>
          <w:sz w:val="14"/>
          <w:szCs w:val="14"/>
        </w:rPr>
        <w:t xml:space="preserve">, bedraagt de verjaringstermijn van alle rechtsvorderingen jegens </w:t>
      </w:r>
      <w:r w:rsidR="00CD122F" w:rsidRPr="0055732A">
        <w:rPr>
          <w:sz w:val="14"/>
          <w:szCs w:val="14"/>
        </w:rPr>
        <w:t xml:space="preserve">Posilio </w:t>
      </w:r>
      <w:r w:rsidRPr="0055732A">
        <w:rPr>
          <w:sz w:val="14"/>
          <w:szCs w:val="14"/>
        </w:rPr>
        <w:t xml:space="preserve">12 maanden, met dien verstande dat elk recht op schadevergoeding als verwerkt wordt aangemerkt indien 12 maanden zijn verstreken sinds beëindiging van de overeenkomst en de </w:t>
      </w:r>
      <w:r w:rsidR="00CD122F" w:rsidRPr="0055732A">
        <w:rPr>
          <w:sz w:val="14"/>
          <w:szCs w:val="14"/>
        </w:rPr>
        <w:t>Licentienemer</w:t>
      </w:r>
      <w:r w:rsidRPr="0055732A">
        <w:rPr>
          <w:sz w:val="14"/>
          <w:szCs w:val="14"/>
        </w:rPr>
        <w:t xml:space="preserve"> de betreffende vordering niet binnen de bedoelde termijn schriftelijk bij </w:t>
      </w:r>
      <w:r w:rsidR="00CD122F" w:rsidRPr="0055732A">
        <w:rPr>
          <w:sz w:val="14"/>
          <w:szCs w:val="14"/>
        </w:rPr>
        <w:t xml:space="preserve">Posilio </w:t>
      </w:r>
      <w:r w:rsidRPr="0055732A">
        <w:rPr>
          <w:sz w:val="14"/>
          <w:szCs w:val="14"/>
        </w:rPr>
        <w:t>heeft ingediend. </w:t>
      </w:r>
    </w:p>
    <w:p w14:paraId="49A0F978" w14:textId="025D4B48" w:rsidR="00CA68C6" w:rsidRPr="0055732A" w:rsidRDefault="00CD122F" w:rsidP="00CA68C6">
      <w:pPr>
        <w:pStyle w:val="DSHeadingNonLegal1"/>
        <w:numPr>
          <w:ilvl w:val="0"/>
          <w:numId w:val="25"/>
        </w:numPr>
        <w:tabs>
          <w:tab w:val="left" w:pos="708"/>
        </w:tabs>
        <w:ind w:left="0" w:firstLine="0"/>
        <w:rPr>
          <w:sz w:val="14"/>
          <w:szCs w:val="14"/>
        </w:rPr>
      </w:pPr>
      <w:r w:rsidRPr="0055732A">
        <w:rPr>
          <w:sz w:val="14"/>
          <w:szCs w:val="14"/>
        </w:rPr>
        <w:t>Betaalvoorwaarden</w:t>
      </w:r>
    </w:p>
    <w:p w14:paraId="676F18C3" w14:textId="1583F312" w:rsidR="003D2031" w:rsidRPr="0055732A" w:rsidRDefault="003D2031" w:rsidP="003D2031">
      <w:pPr>
        <w:pStyle w:val="DSHeadingNonLegal2"/>
        <w:numPr>
          <w:ilvl w:val="1"/>
          <w:numId w:val="25"/>
        </w:numPr>
        <w:rPr>
          <w:sz w:val="14"/>
          <w:szCs w:val="14"/>
        </w:rPr>
      </w:pPr>
      <w:r w:rsidRPr="0055732A">
        <w:rPr>
          <w:sz w:val="14"/>
          <w:szCs w:val="14"/>
        </w:rPr>
        <w:t>Bij samengestelde prijzen bestaat geen verplichting tot levering van een gedeelte tegen een overeenkomstig gedeelte van de voor het geheel opgegeven prijs of voor dat deel opgegeven prijs.</w:t>
      </w:r>
    </w:p>
    <w:p w14:paraId="3688AFE7" w14:textId="19B996BA" w:rsidR="00CF77BF" w:rsidRPr="0055732A" w:rsidRDefault="00CF77BF" w:rsidP="00CF77BF">
      <w:pPr>
        <w:pStyle w:val="DSHeadingNonLegal2"/>
        <w:numPr>
          <w:ilvl w:val="1"/>
          <w:numId w:val="25"/>
        </w:numPr>
        <w:rPr>
          <w:sz w:val="14"/>
          <w:szCs w:val="14"/>
        </w:rPr>
      </w:pPr>
      <w:r w:rsidRPr="0055732A">
        <w:rPr>
          <w:sz w:val="14"/>
          <w:szCs w:val="14"/>
        </w:rPr>
        <w:t>Posilio is gerechtigd de vergoeding d</w:t>
      </w:r>
      <w:r w:rsidR="00387F34">
        <w:rPr>
          <w:sz w:val="14"/>
          <w:szCs w:val="14"/>
        </w:rPr>
        <w:t>ie</w:t>
      </w:r>
      <w:r w:rsidRPr="0055732A">
        <w:rPr>
          <w:sz w:val="14"/>
          <w:szCs w:val="14"/>
        </w:rPr>
        <w:t xml:space="preserve"> een Licentienemer verschuldigd is in verband met </w:t>
      </w:r>
      <w:r w:rsidR="00C06BCC">
        <w:rPr>
          <w:sz w:val="14"/>
          <w:szCs w:val="14"/>
        </w:rPr>
        <w:t>de</w:t>
      </w:r>
      <w:r w:rsidRPr="0055732A">
        <w:rPr>
          <w:sz w:val="14"/>
          <w:szCs w:val="14"/>
        </w:rPr>
        <w:t xml:space="preserve"> Overeenkomst te wijzigen, onder meer (maar niet beperkt tot) op basis van het Consumenten Prijs Index cijfer (CPI) vastgesteld door het Centraal Bureau voor de Statistiek (CBS).</w:t>
      </w:r>
    </w:p>
    <w:p w14:paraId="3F8F3E38" w14:textId="394FF14F" w:rsidR="00CA68C6"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hanteert voor alle betalingsverplichtingen van </w:t>
      </w:r>
      <w:r w:rsidRPr="0055732A">
        <w:rPr>
          <w:sz w:val="14"/>
          <w:szCs w:val="14"/>
        </w:rPr>
        <w:t>Licentienemer</w:t>
      </w:r>
      <w:r w:rsidR="00CA68C6" w:rsidRPr="0055732A">
        <w:rPr>
          <w:sz w:val="14"/>
          <w:szCs w:val="14"/>
        </w:rPr>
        <w:t xml:space="preserve"> een betaaltermijn van</w:t>
      </w:r>
      <w:r w:rsidR="008B71E7" w:rsidRPr="0055732A">
        <w:rPr>
          <w:sz w:val="14"/>
          <w:szCs w:val="14"/>
        </w:rPr>
        <w:t xml:space="preserve"> veertien</w:t>
      </w:r>
      <w:r w:rsidR="00CA68C6" w:rsidRPr="0055732A">
        <w:rPr>
          <w:sz w:val="14"/>
          <w:szCs w:val="14"/>
        </w:rPr>
        <w:t xml:space="preserve"> </w:t>
      </w:r>
      <w:r w:rsidR="008B71E7" w:rsidRPr="0055732A">
        <w:rPr>
          <w:sz w:val="14"/>
          <w:szCs w:val="14"/>
        </w:rPr>
        <w:t>(</w:t>
      </w:r>
      <w:r w:rsidR="00CA68C6" w:rsidRPr="0055732A">
        <w:rPr>
          <w:sz w:val="14"/>
          <w:szCs w:val="14"/>
        </w:rPr>
        <w:t>14</w:t>
      </w:r>
      <w:r w:rsidR="008B71E7" w:rsidRPr="0055732A">
        <w:rPr>
          <w:sz w:val="14"/>
          <w:szCs w:val="14"/>
        </w:rPr>
        <w:t>)</w:t>
      </w:r>
      <w:r w:rsidR="00CA68C6" w:rsidRPr="0055732A">
        <w:rPr>
          <w:sz w:val="14"/>
          <w:szCs w:val="14"/>
        </w:rPr>
        <w:t xml:space="preserve"> dagen na verzenden van de factuur</w:t>
      </w:r>
      <w:r w:rsidR="00BD3A53">
        <w:rPr>
          <w:sz w:val="14"/>
          <w:szCs w:val="14"/>
        </w:rPr>
        <w:t>.</w:t>
      </w:r>
    </w:p>
    <w:p w14:paraId="7552CB13" w14:textId="35048F73" w:rsidR="00CA68C6" w:rsidRPr="0055732A" w:rsidRDefault="00CA68C6" w:rsidP="00CA68C6">
      <w:pPr>
        <w:pStyle w:val="DSHeadingNonLegal2"/>
        <w:numPr>
          <w:ilvl w:val="1"/>
          <w:numId w:val="25"/>
        </w:numPr>
        <w:rPr>
          <w:sz w:val="14"/>
          <w:szCs w:val="14"/>
        </w:rPr>
      </w:pPr>
      <w:r w:rsidRPr="0055732A">
        <w:rPr>
          <w:sz w:val="14"/>
          <w:szCs w:val="14"/>
        </w:rPr>
        <w:t xml:space="preserve">De termijn in </w:t>
      </w:r>
      <w:r w:rsidR="003D2031" w:rsidRPr="0055732A">
        <w:rPr>
          <w:sz w:val="14"/>
          <w:szCs w:val="14"/>
        </w:rPr>
        <w:t>het voorgaande lid</w:t>
      </w:r>
      <w:r w:rsidRPr="0055732A">
        <w:rPr>
          <w:sz w:val="14"/>
          <w:szCs w:val="14"/>
        </w:rPr>
        <w:t xml:space="preserve"> is een fatale termijn als bedoeld in artikel 6:83 onder a BW. Na het verstrijken van de overeengekomen betalingstermijn is </w:t>
      </w:r>
      <w:r w:rsidR="00CD122F" w:rsidRPr="0055732A">
        <w:rPr>
          <w:sz w:val="14"/>
          <w:szCs w:val="14"/>
        </w:rPr>
        <w:t>Licentienemer</w:t>
      </w:r>
      <w:r w:rsidRPr="0055732A">
        <w:rPr>
          <w:sz w:val="14"/>
          <w:szCs w:val="14"/>
        </w:rPr>
        <w:t xml:space="preserve"> </w:t>
      </w:r>
      <w:r w:rsidR="00CD122F" w:rsidRPr="0055732A">
        <w:rPr>
          <w:sz w:val="14"/>
          <w:szCs w:val="14"/>
        </w:rPr>
        <w:t>daarom</w:t>
      </w:r>
      <w:r w:rsidRPr="0055732A">
        <w:rPr>
          <w:sz w:val="14"/>
          <w:szCs w:val="14"/>
        </w:rPr>
        <w:t xml:space="preserve"> in verzuim en (buiten)gerechtelijke kosten verschuldigd. </w:t>
      </w:r>
    </w:p>
    <w:p w14:paraId="044584DA" w14:textId="77777777" w:rsidR="00CA68C6" w:rsidRPr="0055732A" w:rsidRDefault="00CA68C6" w:rsidP="00CA68C6">
      <w:pPr>
        <w:pStyle w:val="DSHeadingNonLegal2"/>
        <w:numPr>
          <w:ilvl w:val="1"/>
          <w:numId w:val="25"/>
        </w:numPr>
        <w:rPr>
          <w:sz w:val="14"/>
          <w:szCs w:val="14"/>
        </w:rPr>
      </w:pPr>
      <w:r w:rsidRPr="0055732A">
        <w:rPr>
          <w:sz w:val="14"/>
          <w:szCs w:val="14"/>
        </w:rPr>
        <w:t>De buitengerechtelijk kosten worden berekend overeenkomstig het Besluit vergoeding voor buitengerechtelijke incassokosten.</w:t>
      </w:r>
    </w:p>
    <w:p w14:paraId="7A0656DD" w14:textId="29CF0FAD" w:rsidR="00CA68C6" w:rsidRPr="0055732A" w:rsidRDefault="00CD122F" w:rsidP="00CA68C6">
      <w:pPr>
        <w:pStyle w:val="DSHeadingNonLegal2"/>
        <w:numPr>
          <w:ilvl w:val="1"/>
          <w:numId w:val="25"/>
        </w:numPr>
        <w:rPr>
          <w:sz w:val="14"/>
          <w:szCs w:val="14"/>
        </w:rPr>
      </w:pPr>
      <w:r w:rsidRPr="0055732A">
        <w:rPr>
          <w:sz w:val="14"/>
          <w:szCs w:val="14"/>
        </w:rPr>
        <w:t>Licentienemer</w:t>
      </w:r>
      <w:r w:rsidR="00CA68C6" w:rsidRPr="0055732A">
        <w:rPr>
          <w:sz w:val="14"/>
          <w:szCs w:val="14"/>
        </w:rPr>
        <w:t xml:space="preserve"> is over de periode van verzuim een contractuele rente verschuldigd van 1% per maand over het openstaande factuurbedrag. </w:t>
      </w:r>
    </w:p>
    <w:p w14:paraId="603F5AEA" w14:textId="20CD5E83" w:rsidR="00CA68C6" w:rsidRPr="0055732A" w:rsidRDefault="00CA68C6" w:rsidP="00CA68C6">
      <w:pPr>
        <w:pStyle w:val="DSHeadingNonLegal2"/>
        <w:numPr>
          <w:ilvl w:val="1"/>
          <w:numId w:val="25"/>
        </w:numPr>
        <w:rPr>
          <w:sz w:val="14"/>
          <w:szCs w:val="14"/>
        </w:rPr>
      </w:pPr>
      <w:r w:rsidRPr="0055732A">
        <w:rPr>
          <w:sz w:val="14"/>
          <w:szCs w:val="14"/>
        </w:rPr>
        <w:t xml:space="preserve">In afwijking van </w:t>
      </w:r>
      <w:r w:rsidR="00292F96" w:rsidRPr="0055732A">
        <w:rPr>
          <w:sz w:val="14"/>
          <w:szCs w:val="14"/>
        </w:rPr>
        <w:t>het voorgaande lid</w:t>
      </w:r>
      <w:r w:rsidRPr="0055732A">
        <w:rPr>
          <w:sz w:val="14"/>
          <w:szCs w:val="14"/>
        </w:rPr>
        <w:t xml:space="preserve"> wordt de contractuele rente gelijkgesteld aan de wettelijke rente indien </w:t>
      </w:r>
      <w:r w:rsidR="00CD122F" w:rsidRPr="0055732A">
        <w:rPr>
          <w:sz w:val="14"/>
          <w:szCs w:val="14"/>
        </w:rPr>
        <w:t>Licentienemer</w:t>
      </w:r>
      <w:r w:rsidRPr="0055732A">
        <w:rPr>
          <w:sz w:val="14"/>
          <w:szCs w:val="14"/>
        </w:rPr>
        <w:t xml:space="preserve"> een natuurlijke persoon is, die niet handelt in de uitoefening van een beroep of bedrijf en is deze na het intreden van verzuim eerst dan buitengerechtelijk kosten verschuldigd nadat hij daartoe is aangemaand, onder vermelding van de gevolgen van het uitblijven van betaling en betaling vervolgens binnen </w:t>
      </w:r>
      <w:r w:rsidR="004E41D9" w:rsidRPr="0055732A">
        <w:rPr>
          <w:sz w:val="14"/>
          <w:szCs w:val="14"/>
        </w:rPr>
        <w:t>veertien (</w:t>
      </w:r>
      <w:r w:rsidRPr="0055732A">
        <w:rPr>
          <w:sz w:val="14"/>
          <w:szCs w:val="14"/>
        </w:rPr>
        <w:t>14</w:t>
      </w:r>
      <w:r w:rsidR="004E41D9" w:rsidRPr="0055732A">
        <w:rPr>
          <w:sz w:val="14"/>
          <w:szCs w:val="14"/>
        </w:rPr>
        <w:t>)</w:t>
      </w:r>
      <w:r w:rsidRPr="0055732A">
        <w:rPr>
          <w:sz w:val="14"/>
          <w:szCs w:val="14"/>
        </w:rPr>
        <w:t xml:space="preserve"> dagen na aanmaning is uitgebleven.</w:t>
      </w:r>
    </w:p>
    <w:p w14:paraId="155E840F" w14:textId="47B4A3E1" w:rsidR="00CA68C6" w:rsidRPr="0055732A" w:rsidRDefault="00CA68C6" w:rsidP="00CA68C6">
      <w:pPr>
        <w:pStyle w:val="DSHeadingNonLegal2"/>
        <w:numPr>
          <w:ilvl w:val="1"/>
          <w:numId w:val="25"/>
        </w:numPr>
        <w:rPr>
          <w:sz w:val="14"/>
          <w:szCs w:val="14"/>
        </w:rPr>
      </w:pPr>
      <w:r w:rsidRPr="0055732A">
        <w:rPr>
          <w:sz w:val="14"/>
          <w:szCs w:val="14"/>
        </w:rPr>
        <w:lastRenderedPageBreak/>
        <w:t xml:space="preserve">Het is een </w:t>
      </w:r>
      <w:r w:rsidR="00CD122F" w:rsidRPr="0055732A">
        <w:rPr>
          <w:sz w:val="14"/>
          <w:szCs w:val="14"/>
        </w:rPr>
        <w:t>Licentienemer</w:t>
      </w:r>
      <w:r w:rsidRPr="0055732A">
        <w:rPr>
          <w:sz w:val="14"/>
          <w:szCs w:val="14"/>
        </w:rPr>
        <w:t xml:space="preserve"> nimmer toegestaan om enige vordering die zij heeft op </w:t>
      </w:r>
      <w:r w:rsidR="00CD122F" w:rsidRPr="0055732A">
        <w:rPr>
          <w:sz w:val="14"/>
          <w:szCs w:val="14"/>
        </w:rPr>
        <w:t xml:space="preserve">Posilio </w:t>
      </w:r>
      <w:r w:rsidRPr="0055732A">
        <w:rPr>
          <w:sz w:val="14"/>
          <w:szCs w:val="14"/>
        </w:rPr>
        <w:t xml:space="preserve">te verrekenen (in de zin van artikel 6:127 BW) met een schuld die zij heeft aan </w:t>
      </w:r>
      <w:r w:rsidR="00CD122F" w:rsidRPr="0055732A">
        <w:rPr>
          <w:sz w:val="14"/>
          <w:szCs w:val="14"/>
        </w:rPr>
        <w:t xml:space="preserve">Posilio </w:t>
      </w:r>
      <w:r w:rsidRPr="0055732A">
        <w:rPr>
          <w:sz w:val="14"/>
          <w:szCs w:val="14"/>
        </w:rPr>
        <w:t xml:space="preserve">anders dan met uitdrukkelijke instemming van </w:t>
      </w:r>
      <w:r w:rsidR="00CD122F" w:rsidRPr="0055732A">
        <w:rPr>
          <w:sz w:val="14"/>
          <w:szCs w:val="14"/>
        </w:rPr>
        <w:t>Posilio.</w:t>
      </w:r>
    </w:p>
    <w:p w14:paraId="59A409AD" w14:textId="77777777" w:rsidR="00D653DF" w:rsidRPr="0055732A" w:rsidRDefault="00D653DF" w:rsidP="00D653DF">
      <w:pPr>
        <w:pStyle w:val="DSHeadingNonLegal1"/>
        <w:numPr>
          <w:ilvl w:val="0"/>
          <w:numId w:val="25"/>
        </w:numPr>
        <w:rPr>
          <w:sz w:val="14"/>
          <w:szCs w:val="14"/>
        </w:rPr>
      </w:pPr>
      <w:r w:rsidRPr="0055732A">
        <w:rPr>
          <w:sz w:val="14"/>
          <w:szCs w:val="14"/>
        </w:rPr>
        <w:t>Intellectueel eigendom</w:t>
      </w:r>
    </w:p>
    <w:p w14:paraId="10063821" w14:textId="40CA9119" w:rsidR="00D653DF" w:rsidRPr="0055732A" w:rsidRDefault="00D653DF" w:rsidP="00D653DF">
      <w:pPr>
        <w:pStyle w:val="DSHeadingNonLegal2"/>
        <w:numPr>
          <w:ilvl w:val="1"/>
          <w:numId w:val="25"/>
        </w:numPr>
        <w:rPr>
          <w:sz w:val="14"/>
          <w:szCs w:val="14"/>
        </w:rPr>
      </w:pPr>
      <w:r w:rsidRPr="0055732A">
        <w:rPr>
          <w:sz w:val="14"/>
          <w:szCs w:val="14"/>
        </w:rPr>
        <w:t xml:space="preserve">Alle IE-rechten met betrekking tot </w:t>
      </w:r>
      <w:r w:rsidR="00211959" w:rsidRPr="0055732A">
        <w:rPr>
          <w:sz w:val="14"/>
          <w:szCs w:val="14"/>
        </w:rPr>
        <w:t>de Diensten</w:t>
      </w:r>
      <w:r w:rsidRPr="0055732A">
        <w:rPr>
          <w:sz w:val="14"/>
          <w:szCs w:val="14"/>
        </w:rPr>
        <w:t xml:space="preserve"> zijn en blijven het exclusieve eigendom van </w:t>
      </w:r>
      <w:r w:rsidR="00211959" w:rsidRPr="0055732A">
        <w:rPr>
          <w:sz w:val="14"/>
          <w:szCs w:val="14"/>
        </w:rPr>
        <w:t>Posilio</w:t>
      </w:r>
      <w:r w:rsidRPr="0055732A">
        <w:rPr>
          <w:sz w:val="14"/>
          <w:szCs w:val="14"/>
        </w:rPr>
        <w:t xml:space="preserve">. </w:t>
      </w:r>
      <w:r w:rsidR="00211959" w:rsidRPr="0055732A">
        <w:rPr>
          <w:sz w:val="14"/>
          <w:szCs w:val="14"/>
        </w:rPr>
        <w:t>Licentienemer</w:t>
      </w:r>
      <w:r w:rsidRPr="0055732A">
        <w:rPr>
          <w:sz w:val="14"/>
          <w:szCs w:val="14"/>
        </w:rPr>
        <w:t xml:space="preserve"> is niet gerechtigd tot het verkopen, (her)distributeren, overdragen, sublicentiëren, kopiëren, wijzigen, decompileren, reverse-engineeren, demonteren, of proberen de broncode af te leiden van of afgeleide werken te creëren van (eventuele updates of enig deel van) </w:t>
      </w:r>
      <w:r w:rsidR="00211959" w:rsidRPr="0055732A">
        <w:rPr>
          <w:sz w:val="14"/>
          <w:szCs w:val="14"/>
        </w:rPr>
        <w:t>de Diensten</w:t>
      </w:r>
      <w:r w:rsidRPr="0055732A">
        <w:rPr>
          <w:sz w:val="14"/>
          <w:szCs w:val="14"/>
        </w:rPr>
        <w:t>.</w:t>
      </w:r>
    </w:p>
    <w:p w14:paraId="13C8A2BA" w14:textId="282E0309" w:rsidR="00CD122F" w:rsidRPr="0055732A" w:rsidRDefault="00CA68C6" w:rsidP="00CD122F">
      <w:pPr>
        <w:pStyle w:val="DSHeadingNonLegal1"/>
        <w:numPr>
          <w:ilvl w:val="0"/>
          <w:numId w:val="25"/>
        </w:numPr>
        <w:tabs>
          <w:tab w:val="left" w:pos="708"/>
        </w:tabs>
        <w:ind w:left="0" w:firstLine="0"/>
        <w:rPr>
          <w:sz w:val="14"/>
          <w:szCs w:val="14"/>
        </w:rPr>
      </w:pPr>
      <w:r w:rsidRPr="0055732A">
        <w:rPr>
          <w:sz w:val="14"/>
          <w:szCs w:val="14"/>
        </w:rPr>
        <w:t>Privacy</w:t>
      </w:r>
    </w:p>
    <w:p w14:paraId="34CB036E" w14:textId="401C2BC9" w:rsidR="00CA68C6"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verwerkt de door haar in het kader van de uitvoering van haar werkzaamheden verkregen persoonsgegevens </w:t>
      </w:r>
      <w:r w:rsidRPr="0055732A">
        <w:rPr>
          <w:sz w:val="14"/>
          <w:szCs w:val="14"/>
        </w:rPr>
        <w:t>in overeenstemming met</w:t>
      </w:r>
      <w:r w:rsidR="00CA68C6" w:rsidRPr="0055732A">
        <w:rPr>
          <w:sz w:val="14"/>
          <w:szCs w:val="14"/>
        </w:rPr>
        <w:t xml:space="preserve"> de Algemene verordening gegevensbescherming. </w:t>
      </w:r>
    </w:p>
    <w:p w14:paraId="4C28A596" w14:textId="61E46304" w:rsidR="00CD122F" w:rsidRPr="0055732A" w:rsidRDefault="00CD122F" w:rsidP="00CA68C6">
      <w:pPr>
        <w:pStyle w:val="DSHeadingNonLegal2"/>
        <w:numPr>
          <w:ilvl w:val="1"/>
          <w:numId w:val="25"/>
        </w:numPr>
        <w:rPr>
          <w:sz w:val="14"/>
          <w:szCs w:val="14"/>
        </w:rPr>
      </w:pPr>
      <w:r w:rsidRPr="0055732A">
        <w:rPr>
          <w:sz w:val="14"/>
          <w:szCs w:val="14"/>
        </w:rPr>
        <w:t>Licentienemer is (eind)verantwoordelijke voor de (persoons)gegevens die zij verwerkt met of door middel van de Diensten van Posilio.</w:t>
      </w:r>
    </w:p>
    <w:p w14:paraId="6B4F5652" w14:textId="23CED040" w:rsidR="00CA68C6" w:rsidRPr="0055732A" w:rsidRDefault="00CD122F" w:rsidP="00CA68C6">
      <w:pPr>
        <w:pStyle w:val="DSHeadingNonLegal2"/>
        <w:numPr>
          <w:ilvl w:val="1"/>
          <w:numId w:val="25"/>
        </w:numPr>
        <w:rPr>
          <w:sz w:val="14"/>
          <w:szCs w:val="14"/>
        </w:rPr>
      </w:pPr>
      <w:r w:rsidRPr="0055732A">
        <w:rPr>
          <w:sz w:val="14"/>
          <w:szCs w:val="14"/>
        </w:rPr>
        <w:t xml:space="preserve">Posilio </w:t>
      </w:r>
      <w:r w:rsidR="00CA68C6" w:rsidRPr="0055732A">
        <w:rPr>
          <w:sz w:val="14"/>
          <w:szCs w:val="14"/>
        </w:rPr>
        <w:t xml:space="preserve">zal de verkregen persoonsgegevens niet gebruiken voor andere doeleinden dan de doeleinden waarvoor de gegevens zijn verkregen en zal de gegevens niet langer bewaren dan strikt noodzakelijk. </w:t>
      </w:r>
    </w:p>
    <w:p w14:paraId="67494683" w14:textId="77777777" w:rsidR="00CA68C6" w:rsidRPr="0055732A" w:rsidRDefault="00CA68C6" w:rsidP="00CA68C6">
      <w:pPr>
        <w:pStyle w:val="DSHeadingNonLegal1"/>
        <w:numPr>
          <w:ilvl w:val="0"/>
          <w:numId w:val="25"/>
        </w:numPr>
        <w:tabs>
          <w:tab w:val="left" w:pos="708"/>
        </w:tabs>
        <w:ind w:left="0" w:firstLine="0"/>
        <w:rPr>
          <w:sz w:val="14"/>
          <w:szCs w:val="14"/>
        </w:rPr>
      </w:pPr>
      <w:r w:rsidRPr="0055732A">
        <w:rPr>
          <w:sz w:val="14"/>
          <w:szCs w:val="14"/>
        </w:rPr>
        <w:t>Slotbepalingen</w:t>
      </w:r>
    </w:p>
    <w:p w14:paraId="01230E26" w14:textId="56583E33" w:rsidR="00CA68C6" w:rsidRPr="0055732A" w:rsidRDefault="00CD122F" w:rsidP="00CA68C6">
      <w:pPr>
        <w:pStyle w:val="DSHeadingNonLegal2"/>
        <w:numPr>
          <w:ilvl w:val="1"/>
          <w:numId w:val="25"/>
        </w:numPr>
        <w:rPr>
          <w:sz w:val="14"/>
          <w:szCs w:val="14"/>
        </w:rPr>
      </w:pPr>
      <w:r w:rsidRPr="0055732A">
        <w:rPr>
          <w:sz w:val="14"/>
          <w:szCs w:val="14"/>
        </w:rPr>
        <w:t>Posilio</w:t>
      </w:r>
      <w:r w:rsidR="003012A0" w:rsidRPr="0055732A">
        <w:rPr>
          <w:sz w:val="14"/>
          <w:szCs w:val="14"/>
        </w:rPr>
        <w:t xml:space="preserve"> </w:t>
      </w:r>
      <w:r w:rsidR="00CA68C6" w:rsidRPr="0055732A">
        <w:rPr>
          <w:sz w:val="14"/>
          <w:szCs w:val="14"/>
        </w:rPr>
        <w:t xml:space="preserve">is steeds gerechtigd deze algemene voorwaarden te wijzigen. </w:t>
      </w:r>
      <w:r w:rsidRPr="0055732A">
        <w:rPr>
          <w:sz w:val="14"/>
          <w:szCs w:val="14"/>
        </w:rPr>
        <w:t xml:space="preserve">Posilio </w:t>
      </w:r>
      <w:r w:rsidR="00CA68C6" w:rsidRPr="0055732A">
        <w:rPr>
          <w:sz w:val="14"/>
          <w:szCs w:val="14"/>
        </w:rPr>
        <w:t xml:space="preserve">zal </w:t>
      </w:r>
      <w:r w:rsidR="003012A0" w:rsidRPr="0055732A">
        <w:rPr>
          <w:sz w:val="14"/>
          <w:szCs w:val="14"/>
        </w:rPr>
        <w:t>Licentienemer</w:t>
      </w:r>
      <w:r w:rsidRPr="0055732A">
        <w:rPr>
          <w:sz w:val="14"/>
          <w:szCs w:val="14"/>
        </w:rPr>
        <w:t xml:space="preserve"> veertien</w:t>
      </w:r>
      <w:r w:rsidR="00CA68C6" w:rsidRPr="0055732A">
        <w:rPr>
          <w:sz w:val="14"/>
          <w:szCs w:val="14"/>
        </w:rPr>
        <w:t xml:space="preserve"> </w:t>
      </w:r>
      <w:r w:rsidRPr="0055732A">
        <w:rPr>
          <w:sz w:val="14"/>
          <w:szCs w:val="14"/>
        </w:rPr>
        <w:t>(</w:t>
      </w:r>
      <w:r w:rsidR="00CA68C6" w:rsidRPr="0055732A">
        <w:rPr>
          <w:sz w:val="14"/>
          <w:szCs w:val="14"/>
        </w:rPr>
        <w:t>14</w:t>
      </w:r>
      <w:r w:rsidRPr="0055732A">
        <w:rPr>
          <w:sz w:val="14"/>
          <w:szCs w:val="14"/>
        </w:rPr>
        <w:t>)</w:t>
      </w:r>
      <w:r w:rsidR="00CA68C6" w:rsidRPr="0055732A">
        <w:rPr>
          <w:sz w:val="14"/>
          <w:szCs w:val="14"/>
        </w:rPr>
        <w:t xml:space="preserve"> dagen voordat de gewijzigde algemene voorwaarden van kracht worden informeren door toezending van de gewijzigde algemene voorwaarden.</w:t>
      </w:r>
    </w:p>
    <w:p w14:paraId="38E27344" w14:textId="12570BA3" w:rsidR="00CA68C6" w:rsidRPr="0055732A" w:rsidRDefault="00CA68C6" w:rsidP="00CA68C6">
      <w:pPr>
        <w:pStyle w:val="DSHeadingNonLegal2"/>
        <w:numPr>
          <w:ilvl w:val="1"/>
          <w:numId w:val="25"/>
        </w:numPr>
        <w:rPr>
          <w:sz w:val="14"/>
          <w:szCs w:val="14"/>
        </w:rPr>
      </w:pPr>
      <w:r w:rsidRPr="0055732A">
        <w:rPr>
          <w:sz w:val="14"/>
          <w:szCs w:val="14"/>
        </w:rPr>
        <w:t xml:space="preserve">Het is een </w:t>
      </w:r>
      <w:r w:rsidR="003012A0" w:rsidRPr="0055732A">
        <w:rPr>
          <w:sz w:val="14"/>
          <w:szCs w:val="14"/>
        </w:rPr>
        <w:t>Licentienemer</w:t>
      </w:r>
      <w:r w:rsidRPr="0055732A">
        <w:rPr>
          <w:sz w:val="14"/>
          <w:szCs w:val="14"/>
        </w:rPr>
        <w:t xml:space="preserve"> toegestaan om na een dergelijke wijziging van de algemene voorwaarden met onmiddellijke ingang zijn </w:t>
      </w:r>
      <w:r w:rsidR="00CD122F" w:rsidRPr="0055732A">
        <w:rPr>
          <w:sz w:val="14"/>
          <w:szCs w:val="14"/>
        </w:rPr>
        <w:t>Overeenkomst</w:t>
      </w:r>
      <w:r w:rsidRPr="0055732A">
        <w:rPr>
          <w:sz w:val="14"/>
          <w:szCs w:val="14"/>
        </w:rPr>
        <w:t xml:space="preserve"> op te zeggen indien de wijzigingen nadelig zijn voor </w:t>
      </w:r>
      <w:r w:rsidR="003012A0" w:rsidRPr="0055732A">
        <w:rPr>
          <w:sz w:val="14"/>
          <w:szCs w:val="14"/>
        </w:rPr>
        <w:t>Licentienemer</w:t>
      </w:r>
      <w:r w:rsidRPr="0055732A">
        <w:rPr>
          <w:sz w:val="14"/>
          <w:szCs w:val="14"/>
        </w:rPr>
        <w:t>.</w:t>
      </w:r>
    </w:p>
    <w:p w14:paraId="626CB8AA" w14:textId="4918BA67" w:rsidR="00CA68C6" w:rsidRPr="0055732A" w:rsidRDefault="00CA68C6" w:rsidP="00CA68C6">
      <w:pPr>
        <w:pStyle w:val="DSHeadingNonLegal2"/>
        <w:numPr>
          <w:ilvl w:val="1"/>
          <w:numId w:val="25"/>
        </w:numPr>
        <w:rPr>
          <w:sz w:val="14"/>
          <w:szCs w:val="14"/>
        </w:rPr>
      </w:pPr>
      <w:r w:rsidRPr="0055732A">
        <w:rPr>
          <w:sz w:val="14"/>
          <w:szCs w:val="14"/>
        </w:rPr>
        <w:t xml:space="preserve">Indien </w:t>
      </w:r>
      <w:r w:rsidR="00CD122F" w:rsidRPr="0055732A">
        <w:rPr>
          <w:sz w:val="14"/>
          <w:szCs w:val="14"/>
        </w:rPr>
        <w:t>Licentienemer</w:t>
      </w:r>
      <w:r w:rsidRPr="0055732A">
        <w:rPr>
          <w:sz w:val="14"/>
          <w:szCs w:val="14"/>
        </w:rPr>
        <w:t xml:space="preserve"> op de hoogte is gesteld van de wijziging van de algemene voorwaarden en na het verstrijken van de termijn van 14 dagen gebruik blijft maken van de Diensten van </w:t>
      </w:r>
      <w:r w:rsidR="00CD122F" w:rsidRPr="0055732A">
        <w:rPr>
          <w:sz w:val="14"/>
          <w:szCs w:val="14"/>
        </w:rPr>
        <w:t>Posilio</w:t>
      </w:r>
      <w:r w:rsidRPr="0055732A">
        <w:rPr>
          <w:sz w:val="14"/>
          <w:szCs w:val="14"/>
        </w:rPr>
        <w:t>, aanvaardt hij daarmee de toepasselijkheid van de gewijzigde algemene voorwaarden.</w:t>
      </w:r>
    </w:p>
    <w:p w14:paraId="7FF54991" w14:textId="5F3049A8" w:rsidR="00CA68C6" w:rsidRPr="0055732A" w:rsidRDefault="00CA68C6" w:rsidP="00CA68C6">
      <w:pPr>
        <w:pStyle w:val="DSHeadingNonLegal2"/>
        <w:numPr>
          <w:ilvl w:val="1"/>
          <w:numId w:val="25"/>
        </w:numPr>
        <w:rPr>
          <w:sz w:val="14"/>
          <w:szCs w:val="14"/>
        </w:rPr>
      </w:pPr>
      <w:r w:rsidRPr="0055732A">
        <w:rPr>
          <w:sz w:val="14"/>
          <w:szCs w:val="14"/>
        </w:rPr>
        <w:t xml:space="preserve">Deze algemene voorwaarden worden uitsluitend beheerst door Nederlands recht en geschillen zullen (uitsluitend) worden voorgelegd aan de bevoegde Nederlandse rechter te </w:t>
      </w:r>
      <w:r w:rsidR="00CD122F" w:rsidRPr="0055732A">
        <w:rPr>
          <w:sz w:val="14"/>
          <w:szCs w:val="14"/>
        </w:rPr>
        <w:t>Groningen.</w:t>
      </w:r>
    </w:p>
    <w:p w14:paraId="00142A87" w14:textId="77777777" w:rsidR="00CA68C6" w:rsidRPr="003D12F7" w:rsidRDefault="00CA68C6" w:rsidP="00CA68C6">
      <w:pPr>
        <w:pStyle w:val="DSHeadingNonLegal2"/>
        <w:numPr>
          <w:ilvl w:val="0"/>
          <w:numId w:val="0"/>
        </w:numPr>
        <w:rPr>
          <w:sz w:val="16"/>
          <w:szCs w:val="16"/>
        </w:rPr>
      </w:pPr>
    </w:p>
    <w:p w14:paraId="20B0316C" w14:textId="77777777" w:rsidR="00CA68C6" w:rsidRDefault="00CA68C6" w:rsidP="00CA68C6">
      <w:pPr>
        <w:pStyle w:val="DSHeadingNonLegal2"/>
        <w:numPr>
          <w:ilvl w:val="0"/>
          <w:numId w:val="0"/>
        </w:numPr>
        <w:ind w:left="567"/>
      </w:pPr>
    </w:p>
    <w:bookmarkEnd w:id="0"/>
    <w:p w14:paraId="2264AE71" w14:textId="77777777" w:rsidR="00CA68C6" w:rsidRDefault="00CA68C6" w:rsidP="00CA68C6">
      <w:pPr>
        <w:pStyle w:val="DSHeadingNonLegal2"/>
        <w:numPr>
          <w:ilvl w:val="0"/>
          <w:numId w:val="0"/>
        </w:numPr>
      </w:pPr>
    </w:p>
    <w:p w14:paraId="6B90754F" w14:textId="77777777" w:rsidR="002A2905" w:rsidRPr="00A90A74" w:rsidRDefault="002A2905" w:rsidP="00A90A74"/>
    <w:sectPr w:rsidR="002A2905" w:rsidRPr="00A90A74" w:rsidSect="005D2DA2">
      <w:headerReference w:type="default" r:id="rId24"/>
      <w:footerReference w:type="default" r:id="rId25"/>
      <w:headerReference w:type="first" r:id="rId26"/>
      <w:footerReference w:type="first" r:id="rId27"/>
      <w:pgSz w:w="11907" w:h="16840" w:code="9"/>
      <w:pgMar w:top="1701" w:right="1418" w:bottom="1418" w:left="1418" w:header="0" w:footer="284" w:gutter="0"/>
      <w:paperSrc w:first="1" w:other="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BC893" w14:textId="77777777" w:rsidR="00202FDD" w:rsidRDefault="00202FDD" w:rsidP="0021512E">
      <w:pPr>
        <w:spacing w:line="240" w:lineRule="auto"/>
      </w:pPr>
      <w:r>
        <w:separator/>
      </w:r>
    </w:p>
  </w:endnote>
  <w:endnote w:type="continuationSeparator" w:id="0">
    <w:p w14:paraId="19E33D73" w14:textId="77777777" w:rsidR="00202FDD" w:rsidRDefault="00202FDD" w:rsidP="0021512E">
      <w:pPr>
        <w:spacing w:line="240" w:lineRule="auto"/>
      </w:pPr>
      <w:r>
        <w:continuationSeparator/>
      </w:r>
    </w:p>
  </w:endnote>
  <w:endnote w:type="continuationNotice" w:id="1">
    <w:p w14:paraId="00296FB2" w14:textId="77777777" w:rsidR="0077306B" w:rsidRDefault="00773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Elliot">
    <w:altName w:val="Calibri"/>
    <w:charset w:val="00"/>
    <w:family w:val="auto"/>
    <w:pitch w:val="variable"/>
    <w:sig w:usb0="A00002AF" w:usb1="5000206A" w:usb2="00000000" w:usb3="00000000" w:csb0="000000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DSTableClear"/>
      <w:tblW w:w="5000" w:type="pct"/>
      <w:tblLook w:val="04A0" w:firstRow="1" w:lastRow="0" w:firstColumn="1" w:lastColumn="0" w:noHBand="0" w:noVBand="1"/>
    </w:tblPr>
    <w:tblGrid>
      <w:gridCol w:w="8080"/>
      <w:gridCol w:w="991"/>
    </w:tblGrid>
    <w:tr w:rsidR="00B80675" w14:paraId="53B9A8AB" w14:textId="77777777" w:rsidTr="00B95448">
      <w:tc>
        <w:tcPr>
          <w:tcW w:w="4454" w:type="pct"/>
        </w:tcPr>
        <w:p w14:paraId="475B7176" w14:textId="77777777" w:rsidR="00B80675" w:rsidRDefault="00B80675" w:rsidP="00B80675">
          <w:pPr>
            <w:pStyle w:val="DSFooter1"/>
          </w:pPr>
        </w:p>
      </w:tc>
      <w:tc>
        <w:tcPr>
          <w:tcW w:w="546" w:type="pct"/>
        </w:tcPr>
        <w:p w14:paraId="1A1C88D2" w14:textId="77777777" w:rsidR="00B80675" w:rsidRDefault="00B80675" w:rsidP="00B80675">
          <w:pPr>
            <w:pStyle w:val="DSFooter1"/>
          </w:pPr>
          <w:r>
            <w:fldChar w:fldCharType="begin"/>
          </w:r>
          <w:r>
            <w:instrText xml:space="preserve"> PAGE  \* Arabic  \* MERGEFORMAT </w:instrText>
          </w:r>
          <w:r>
            <w:fldChar w:fldCharType="separate"/>
          </w:r>
          <w:r w:rsidR="0030202C">
            <w:rPr>
              <w:noProof/>
            </w:rPr>
            <w:t>2</w:t>
          </w:r>
          <w:r>
            <w:fldChar w:fldCharType="end"/>
          </w:r>
          <w:r>
            <w:t xml:space="preserve"> / </w:t>
          </w:r>
          <w:r w:rsidR="00E80D75">
            <w:rPr>
              <w:noProof/>
            </w:rPr>
            <w:fldChar w:fldCharType="begin"/>
          </w:r>
          <w:r w:rsidR="00E80D75">
            <w:rPr>
              <w:noProof/>
            </w:rPr>
            <w:instrText xml:space="preserve"> NUMPAGES  \* Arabic  \* MERGEFORMAT </w:instrText>
          </w:r>
          <w:r w:rsidR="00E80D75">
            <w:rPr>
              <w:noProof/>
            </w:rPr>
            <w:fldChar w:fldCharType="separate"/>
          </w:r>
          <w:r w:rsidR="0030202C">
            <w:rPr>
              <w:noProof/>
            </w:rPr>
            <w:t>2</w:t>
          </w:r>
          <w:r w:rsidR="00E80D75">
            <w:rPr>
              <w:noProof/>
            </w:rPr>
            <w:fldChar w:fldCharType="end"/>
          </w:r>
        </w:p>
      </w:tc>
    </w:tr>
  </w:tbl>
  <w:p w14:paraId="148893CC" w14:textId="77777777" w:rsidR="00CD6874" w:rsidRDefault="00CD68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DSTableClear"/>
      <w:tblW w:w="5000" w:type="pct"/>
      <w:tblLook w:val="04A0" w:firstRow="1" w:lastRow="0" w:firstColumn="1" w:lastColumn="0" w:noHBand="0" w:noVBand="1"/>
    </w:tblPr>
    <w:tblGrid>
      <w:gridCol w:w="8080"/>
      <w:gridCol w:w="991"/>
    </w:tblGrid>
    <w:tr w:rsidR="00B80675" w14:paraId="10D83E08" w14:textId="77777777" w:rsidTr="00B80675">
      <w:tc>
        <w:tcPr>
          <w:tcW w:w="4454" w:type="pct"/>
        </w:tcPr>
        <w:p w14:paraId="43589C5B" w14:textId="77777777" w:rsidR="00B80675" w:rsidRDefault="00B80675" w:rsidP="00B80675">
          <w:pPr>
            <w:pStyle w:val="DSFooter1"/>
          </w:pPr>
        </w:p>
      </w:tc>
      <w:tc>
        <w:tcPr>
          <w:tcW w:w="546" w:type="pct"/>
        </w:tcPr>
        <w:p w14:paraId="3973217B" w14:textId="77777777" w:rsidR="00B80675" w:rsidRDefault="00B80675" w:rsidP="00B80675">
          <w:pPr>
            <w:pStyle w:val="DSFooter1"/>
          </w:pPr>
          <w:r>
            <w:fldChar w:fldCharType="begin"/>
          </w:r>
          <w:r>
            <w:instrText xml:space="preserve"> PAGE  \* Arabic  \* MERGEFORMAT </w:instrText>
          </w:r>
          <w:r>
            <w:fldChar w:fldCharType="separate"/>
          </w:r>
          <w:r w:rsidR="0030202C">
            <w:rPr>
              <w:noProof/>
            </w:rPr>
            <w:t>1</w:t>
          </w:r>
          <w:r>
            <w:fldChar w:fldCharType="end"/>
          </w:r>
          <w:r>
            <w:t xml:space="preserve"> / </w:t>
          </w:r>
          <w:r w:rsidR="00E80D75">
            <w:rPr>
              <w:noProof/>
            </w:rPr>
            <w:fldChar w:fldCharType="begin"/>
          </w:r>
          <w:r w:rsidR="00E80D75">
            <w:rPr>
              <w:noProof/>
            </w:rPr>
            <w:instrText xml:space="preserve"> NUMPAGES  \* Arabic  \* MERGEFORMAT </w:instrText>
          </w:r>
          <w:r w:rsidR="00E80D75">
            <w:rPr>
              <w:noProof/>
            </w:rPr>
            <w:fldChar w:fldCharType="separate"/>
          </w:r>
          <w:r w:rsidR="0030202C">
            <w:rPr>
              <w:noProof/>
            </w:rPr>
            <w:t>1</w:t>
          </w:r>
          <w:r w:rsidR="00E80D75">
            <w:rPr>
              <w:noProof/>
            </w:rPr>
            <w:fldChar w:fldCharType="end"/>
          </w:r>
        </w:p>
      </w:tc>
    </w:tr>
  </w:tbl>
  <w:p w14:paraId="52D08449" w14:textId="77777777" w:rsidR="00B80675" w:rsidRDefault="00B806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3FF1" w14:textId="77777777" w:rsidR="00202FDD" w:rsidRDefault="00202FDD" w:rsidP="0021512E">
      <w:pPr>
        <w:spacing w:line="240" w:lineRule="auto"/>
      </w:pPr>
      <w:r>
        <w:separator/>
      </w:r>
    </w:p>
  </w:footnote>
  <w:footnote w:type="continuationSeparator" w:id="0">
    <w:p w14:paraId="7B10A5DF" w14:textId="77777777" w:rsidR="00202FDD" w:rsidRDefault="00202FDD" w:rsidP="0021512E">
      <w:pPr>
        <w:spacing w:line="240" w:lineRule="auto"/>
      </w:pPr>
      <w:r>
        <w:continuationSeparator/>
      </w:r>
    </w:p>
  </w:footnote>
  <w:footnote w:type="continuationNotice" w:id="1">
    <w:p w14:paraId="655FE896" w14:textId="77777777" w:rsidR="0077306B" w:rsidRDefault="00773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EE0C" w14:textId="77777777" w:rsidR="0021512E" w:rsidRDefault="00A90A74">
    <w:r>
      <w:rPr>
        <w:noProof/>
      </w:rPr>
      <mc:AlternateContent>
        <mc:Choice Requires="wps">
          <w:drawing>
            <wp:anchor distT="0" distB="0" distL="114300" distR="114300" simplePos="0" relativeHeight="251658241" behindDoc="0" locked="0" layoutInCell="1" allowOverlap="1" wp14:anchorId="51C9DA32" wp14:editId="47C4977D">
              <wp:simplePos x="0" y="0"/>
              <wp:positionH relativeFrom="page">
                <wp:align>right</wp:align>
              </wp:positionH>
              <wp:positionV relativeFrom="page">
                <wp:align>top</wp:align>
              </wp:positionV>
              <wp:extent cx="7560000" cy="1080000"/>
              <wp:effectExtent l="0" t="0" r="3175" b="6350"/>
              <wp:wrapNone/>
              <wp:docPr id="2" name="Tekstvak 2"/>
              <wp:cNvGraphicFramePr/>
              <a:graphic xmlns:a="http://schemas.openxmlformats.org/drawingml/2006/main">
                <a:graphicData uri="http://schemas.microsoft.com/office/word/2010/wordprocessingShape">
                  <wps:wsp>
                    <wps:cNvSpPr txBox="1"/>
                    <wps:spPr>
                      <a:xfrm>
                        <a:off x="0" y="0"/>
                        <a:ext cx="7560000" cy="10800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90A74" w14:paraId="4D06CEEF" w14:textId="77777777" w:rsidTr="00A90A74">
                            <w:tc>
                              <w:tcPr>
                                <w:tcW w:w="11900" w:type="dxa"/>
                              </w:tcPr>
                              <w:p w14:paraId="65501A1E" w14:textId="77777777" w:rsidR="00A90A74" w:rsidRDefault="00A90A74"/>
                            </w:tc>
                          </w:tr>
                        </w:tbl>
                        <w:p w14:paraId="193D7F18" w14:textId="77777777" w:rsidR="00A90A74" w:rsidRDefault="00A90A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9DA32" id="_x0000_t202" coordsize="21600,21600" o:spt="202" path="m,l,21600r21600,l21600,xe">
              <v:stroke joinstyle="miter"/>
              <v:path gradientshapeok="t" o:connecttype="rect"/>
            </v:shapetype>
            <v:shape id="Tekstvak 2" o:spid="_x0000_s1026" type="#_x0000_t202" style="position:absolute;left:0;text-align:left;margin-left:544.1pt;margin-top:0;width:595.3pt;height:85.05pt;z-index:25165824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90A74" w14:paraId="4D06CEEF" w14:textId="77777777" w:rsidTr="00A90A74">
                      <w:tc>
                        <w:tcPr>
                          <w:tcW w:w="11900" w:type="dxa"/>
                        </w:tcPr>
                        <w:p w14:paraId="65501A1E" w14:textId="77777777" w:rsidR="00A90A74" w:rsidRDefault="00A90A74"/>
                      </w:tc>
                    </w:tr>
                  </w:tbl>
                  <w:p w14:paraId="193D7F18" w14:textId="77777777" w:rsidR="00A90A74" w:rsidRDefault="00A90A74"/>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5A701" w14:textId="77777777" w:rsidR="00A410D3" w:rsidRDefault="00A90A74">
    <w:r>
      <w:rPr>
        <w:noProof/>
      </w:rPr>
      <mc:AlternateContent>
        <mc:Choice Requires="wps">
          <w:drawing>
            <wp:anchor distT="0" distB="0" distL="114300" distR="114300" simplePos="0" relativeHeight="251658240" behindDoc="0" locked="0" layoutInCell="1" allowOverlap="1" wp14:anchorId="5BF482C1" wp14:editId="4E4918FA">
              <wp:simplePos x="0" y="0"/>
              <wp:positionH relativeFrom="page">
                <wp:align>right</wp:align>
              </wp:positionH>
              <wp:positionV relativeFrom="page">
                <wp:align>top</wp:align>
              </wp:positionV>
              <wp:extent cx="7560000" cy="1080000"/>
              <wp:effectExtent l="0" t="0" r="3175" b="6350"/>
              <wp:wrapNone/>
              <wp:docPr id="1" name="Tekstvak 1"/>
              <wp:cNvGraphicFramePr/>
              <a:graphic xmlns:a="http://schemas.openxmlformats.org/drawingml/2006/main">
                <a:graphicData uri="http://schemas.microsoft.com/office/word/2010/wordprocessingShape">
                  <wps:wsp>
                    <wps:cNvSpPr txBox="1"/>
                    <wps:spPr>
                      <a:xfrm>
                        <a:off x="0" y="0"/>
                        <a:ext cx="7560000" cy="10800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90A74" w14:paraId="1FC0FAAA" w14:textId="77777777" w:rsidTr="00A90A74">
                            <w:trPr>
                              <w:trHeight w:hRule="exact" w:val="1701"/>
                            </w:trPr>
                            <w:tc>
                              <w:tcPr>
                                <w:tcW w:w="11900" w:type="dxa"/>
                              </w:tcPr>
                              <w:p w14:paraId="542B64A5" w14:textId="77777777" w:rsidR="00A90A74" w:rsidRDefault="00A90A74"/>
                            </w:tc>
                          </w:tr>
                        </w:tbl>
                        <w:p w14:paraId="495D14BD" w14:textId="77777777" w:rsidR="00A90A74" w:rsidRDefault="00A90A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482C1" id="_x0000_t202" coordsize="21600,21600" o:spt="202" path="m,l,21600r21600,l21600,xe">
              <v:stroke joinstyle="miter"/>
              <v:path gradientshapeok="t" o:connecttype="rect"/>
            </v:shapetype>
            <v:shape id="Tekstvak 1" o:spid="_x0000_s1027" type="#_x0000_t202" style="position:absolute;left:0;text-align:left;margin-left:544.1pt;margin-top:0;width:595.3pt;height:85.0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90A74" w14:paraId="1FC0FAAA" w14:textId="77777777" w:rsidTr="00A90A74">
                      <w:trPr>
                        <w:trHeight w:hRule="exact" w:val="1701"/>
                      </w:trPr>
                      <w:tc>
                        <w:tcPr>
                          <w:tcW w:w="11900" w:type="dxa"/>
                        </w:tcPr>
                        <w:p w14:paraId="542B64A5" w14:textId="77777777" w:rsidR="00A90A74" w:rsidRDefault="00A90A74"/>
                      </w:tc>
                    </w:tr>
                  </w:tbl>
                  <w:p w14:paraId="495D14BD" w14:textId="77777777" w:rsidR="00A90A74" w:rsidRDefault="00A90A74"/>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EF8FF9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BA2BF86"/>
    <w:lvl w:ilvl="0">
      <w:start w:val="1"/>
      <w:numFmt w:val="bullet"/>
      <w:pStyle w:val="ListBullet"/>
      <w:lvlText w:val=""/>
      <w:lvlJc w:val="left"/>
      <w:pPr>
        <w:ind w:left="360" w:hanging="360"/>
      </w:pPr>
      <w:rPr>
        <w:rFonts w:ascii="Symbol" w:hAnsi="Symbol" w:hint="default"/>
        <w:color w:val="auto"/>
      </w:rPr>
    </w:lvl>
  </w:abstractNum>
  <w:abstractNum w:abstractNumId="2"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3" w15:restartNumberingAfterBreak="0">
    <w:nsid w:val="1C3F5F72"/>
    <w:multiLevelType w:val="multilevel"/>
    <w:tmpl w:val="EB3283C4"/>
    <w:lvl w:ilvl="0">
      <w:start w:val="1"/>
      <w:numFmt w:val="decimal"/>
      <w:lvlText w:val="Productie %1."/>
      <w:lvlJc w:val="left"/>
      <w:pPr>
        <w:ind w:left="0" w:firstLine="0"/>
      </w:pPr>
      <w:rPr>
        <w:rFonts w:hint="default"/>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EF3035A"/>
    <w:multiLevelType w:val="multilevel"/>
    <w:tmpl w:val="4CAE3DDE"/>
    <w:lvl w:ilvl="0">
      <w:start w:val="1"/>
      <w:numFmt w:val="decimalZero"/>
      <w:suff w:val="space"/>
      <w:lvlText w:val="Productie %1."/>
      <w:lvlJc w:val="left"/>
      <w:pPr>
        <w:ind w:left="0" w:firstLine="0"/>
      </w:pPr>
      <w:rPr>
        <w:rFonts w:hint="default"/>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6"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7" w15:restartNumberingAfterBreak="0">
    <w:nsid w:val="24AC2029"/>
    <w:multiLevelType w:val="hybridMultilevel"/>
    <w:tmpl w:val="D568AEC0"/>
    <w:lvl w:ilvl="0" w:tplc="DE641CE2">
      <w:start w:val="1"/>
      <w:numFmt w:val="lowerLetter"/>
      <w:pStyle w:val="Heading4"/>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8" w15:restartNumberingAfterBreak="0">
    <w:nsid w:val="2630297D"/>
    <w:multiLevelType w:val="hybridMultilevel"/>
    <w:tmpl w:val="3318676E"/>
    <w:lvl w:ilvl="0" w:tplc="E54C37EE">
      <w:start w:val="1"/>
      <w:numFmt w:val="bullet"/>
      <w:pStyle w:val="ListBullet2"/>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ED79C3"/>
    <w:multiLevelType w:val="multilevel"/>
    <w:tmpl w:val="8A7C5BAE"/>
    <w:lvl w:ilvl="0">
      <w:start w:val="1"/>
      <w:numFmt w:val="upperLetter"/>
      <w:pStyle w:val="DSNumberedListA0"/>
      <w:lvlText w:val="%1."/>
      <w:lvlJc w:val="left"/>
      <w:pPr>
        <w:tabs>
          <w:tab w:val="num" w:pos="567"/>
        </w:tabs>
        <w:ind w:left="567" w:hanging="567"/>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0"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B125AEE"/>
    <w:multiLevelType w:val="hybridMultilevel"/>
    <w:tmpl w:val="329CE9F4"/>
    <w:lvl w:ilvl="0" w:tplc="57527B58">
      <w:start w:val="1"/>
      <w:numFmt w:val="lowerLetter"/>
      <w:pStyle w:val="DSHeadingNoToc4"/>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3" w15:restartNumberingAfterBreak="0">
    <w:nsid w:val="49C54687"/>
    <w:multiLevelType w:val="multilevel"/>
    <w:tmpl w:val="7840A6EE"/>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4" w15:restartNumberingAfterBreak="0">
    <w:nsid w:val="50104E78"/>
    <w:multiLevelType w:val="multilevel"/>
    <w:tmpl w:val="6848F236"/>
    <w:lvl w:ilvl="0">
      <w:start w:val="1"/>
      <w:numFmt w:val="decimal"/>
      <w:pStyle w:val="DSHeadingNonLegal1"/>
      <w:suff w:val="space"/>
      <w:lvlText w:val="Artikel %1"/>
      <w:lvlJc w:val="left"/>
      <w:pPr>
        <w:ind w:left="567"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DSHeadingNonLegal2"/>
      <w:lvlText w:val="%1.%2"/>
      <w:lvlJc w:val="left"/>
      <w:pPr>
        <w:tabs>
          <w:tab w:val="num" w:pos="567"/>
        </w:tabs>
        <w:ind w:left="567" w:hanging="567"/>
      </w:pPr>
      <w:rPr>
        <w:rFonts w:hint="default"/>
      </w:rPr>
    </w:lvl>
    <w:lvl w:ilvl="2">
      <w:start w:val="1"/>
      <w:numFmt w:val="decimal"/>
      <w:pStyle w:val="DSHeadingNonLegal3"/>
      <w:lvlText w:val="%1.%2.%3"/>
      <w:lvlJc w:val="left"/>
      <w:pPr>
        <w:tabs>
          <w:tab w:val="num" w:pos="851"/>
        </w:tabs>
        <w:ind w:left="567" w:hanging="567"/>
      </w:pPr>
      <w:rPr>
        <w:rFonts w:hint="default"/>
      </w:rPr>
    </w:lvl>
    <w:lvl w:ilvl="3">
      <w:start w:val="1"/>
      <w:numFmt w:val="lowerLetter"/>
      <w:pStyle w:val="DSHeadingNonLegal4"/>
      <w:lvlText w:val="%4."/>
      <w:lvlJc w:val="left"/>
      <w:pPr>
        <w:tabs>
          <w:tab w:val="num" w:pos="851"/>
        </w:tabs>
        <w:ind w:left="851" w:hanging="284"/>
      </w:pPr>
      <w:rPr>
        <w:rFonts w:hint="default"/>
        <w:color w:val="auto"/>
      </w:rPr>
    </w:lvl>
    <w:lvl w:ilvl="4">
      <w:start w:val="1"/>
      <w:numFmt w:val="bullet"/>
      <w:pStyle w:val="DSHeadingNonLegal5"/>
      <w:lvlText w:val=""/>
      <w:lvlJc w:val="left"/>
      <w:pPr>
        <w:tabs>
          <w:tab w:val="num" w:pos="851"/>
        </w:tabs>
        <w:ind w:left="851" w:hanging="284"/>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15" w15:restartNumberingAfterBreak="0">
    <w:nsid w:val="5C963429"/>
    <w:multiLevelType w:val="multilevel"/>
    <w:tmpl w:val="3790EC5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16" w15:restartNumberingAfterBreak="0">
    <w:nsid w:val="63C42F3F"/>
    <w:multiLevelType w:val="multilevel"/>
    <w:tmpl w:val="01CC42B4"/>
    <w:lvl w:ilvl="0">
      <w:start w:val="1"/>
      <w:numFmt w:val="upperRoman"/>
      <w:pStyle w:val="DSNumberedListI"/>
      <w:lvlText w:val="%1."/>
      <w:lvlJc w:val="left"/>
      <w:pPr>
        <w:tabs>
          <w:tab w:val="num" w:pos="567"/>
        </w:tabs>
        <w:ind w:left="567" w:hanging="567"/>
      </w:pPr>
      <w:rPr>
        <w:rFonts w:hint="default"/>
      </w:rPr>
    </w:lvl>
    <w:lvl w:ilvl="1">
      <w:start w:val="1"/>
      <w:numFmt w:val="upperRoman"/>
      <w:lvlText w:val="%1.%2."/>
      <w:lvlJc w:val="left"/>
      <w:pPr>
        <w:tabs>
          <w:tab w:val="num" w:pos="851"/>
        </w:tabs>
        <w:ind w:left="851" w:hanging="283"/>
      </w:pPr>
      <w:rPr>
        <w:rFonts w:hint="default"/>
      </w:rPr>
    </w:lvl>
    <w:lvl w:ilvl="2">
      <w:start w:val="1"/>
      <w:numFmt w:val="upperRoman"/>
      <w:lvlText w:val="%1.%2.%3."/>
      <w:lvlJc w:val="left"/>
      <w:pPr>
        <w:tabs>
          <w:tab w:val="num" w:pos="1135"/>
        </w:tabs>
        <w:ind w:left="1135" w:hanging="283"/>
      </w:pPr>
      <w:rPr>
        <w:rFonts w:hint="default"/>
      </w:rPr>
    </w:lvl>
    <w:lvl w:ilvl="3">
      <w:start w:val="1"/>
      <w:numFmt w:val="upperRoman"/>
      <w:lvlText w:val="%1.%2.%3.%4."/>
      <w:lvlJc w:val="left"/>
      <w:pPr>
        <w:tabs>
          <w:tab w:val="num" w:pos="1419"/>
        </w:tabs>
        <w:ind w:left="1419" w:hanging="283"/>
      </w:pPr>
      <w:rPr>
        <w:rFonts w:hint="default"/>
      </w:rPr>
    </w:lvl>
    <w:lvl w:ilvl="4">
      <w:start w:val="1"/>
      <w:numFmt w:val="upperRoman"/>
      <w:lvlText w:val="%1.%2.%3.%4.%5."/>
      <w:lvlJc w:val="left"/>
      <w:pPr>
        <w:tabs>
          <w:tab w:val="num" w:pos="1703"/>
        </w:tabs>
        <w:ind w:left="1703" w:hanging="283"/>
      </w:pPr>
      <w:rPr>
        <w:rFonts w:hint="default"/>
      </w:rPr>
    </w:lvl>
    <w:lvl w:ilvl="5">
      <w:start w:val="1"/>
      <w:numFmt w:val="upperRoman"/>
      <w:lvlText w:val="%1.%2.%3.%4.%5.%6."/>
      <w:lvlJc w:val="left"/>
      <w:pPr>
        <w:tabs>
          <w:tab w:val="num" w:pos="1987"/>
        </w:tabs>
        <w:ind w:left="1987" w:hanging="283"/>
      </w:pPr>
      <w:rPr>
        <w:rFonts w:hint="default"/>
      </w:rPr>
    </w:lvl>
    <w:lvl w:ilvl="6">
      <w:start w:val="1"/>
      <w:numFmt w:val="upperRoman"/>
      <w:lvlText w:val="%1.%2.%3.%4.%5.%6.%7."/>
      <w:lvlJc w:val="left"/>
      <w:pPr>
        <w:tabs>
          <w:tab w:val="num" w:pos="2271"/>
        </w:tabs>
        <w:ind w:left="2271" w:hanging="283"/>
      </w:pPr>
      <w:rPr>
        <w:rFonts w:hint="default"/>
      </w:rPr>
    </w:lvl>
    <w:lvl w:ilvl="7">
      <w:start w:val="1"/>
      <w:numFmt w:val="upperRoman"/>
      <w:lvlText w:val="%1.%2.%3.%4.%5.%6.%7.%8."/>
      <w:lvlJc w:val="left"/>
      <w:pPr>
        <w:tabs>
          <w:tab w:val="num" w:pos="2555"/>
        </w:tabs>
        <w:ind w:left="2555" w:hanging="283"/>
      </w:pPr>
      <w:rPr>
        <w:rFonts w:hint="default"/>
      </w:rPr>
    </w:lvl>
    <w:lvl w:ilvl="8">
      <w:start w:val="1"/>
      <w:numFmt w:val="upperRoman"/>
      <w:lvlText w:val="%1.%2.%3.%4.%5.%6.%7.%8.%9."/>
      <w:lvlJc w:val="left"/>
      <w:pPr>
        <w:tabs>
          <w:tab w:val="num" w:pos="2839"/>
        </w:tabs>
        <w:ind w:left="2839" w:hanging="283"/>
      </w:pPr>
      <w:rPr>
        <w:rFonts w:hint="default"/>
      </w:rPr>
    </w:lvl>
  </w:abstractNum>
  <w:abstractNum w:abstractNumId="17" w15:restartNumberingAfterBreak="0">
    <w:nsid w:val="67823ECB"/>
    <w:multiLevelType w:val="hybridMultilevel"/>
    <w:tmpl w:val="1E5045B2"/>
    <w:lvl w:ilvl="0" w:tplc="3D8EBFB6">
      <w:start w:val="1"/>
      <w:numFmt w:val="bullet"/>
      <w:pStyle w:val="ListBullet3"/>
      <w:lvlText w:val="◦"/>
      <w:lvlJc w:val="left"/>
      <w:pPr>
        <w:ind w:left="1080" w:hanging="360"/>
      </w:pPr>
      <w:rPr>
        <w:rFonts w:ascii="Arial" w:hAnsi="Aria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8490AFA"/>
    <w:multiLevelType w:val="multilevel"/>
    <w:tmpl w:val="BF4E8976"/>
    <w:lvl w:ilvl="0">
      <w:start w:val="1"/>
      <w:numFmt w:val="decimal"/>
      <w:pStyle w:val="DSNumberedList10"/>
      <w:lvlText w:val="%1."/>
      <w:lvlJc w:val="left"/>
      <w:pPr>
        <w:tabs>
          <w:tab w:val="num" w:pos="567"/>
        </w:tabs>
        <w:ind w:left="567" w:hanging="567"/>
      </w:pPr>
      <w:rPr>
        <w:rFonts w:hint="default"/>
      </w:rPr>
    </w:lvl>
    <w:lvl w:ilvl="1">
      <w:start w:val="1"/>
      <w:numFmt w:val="decimal"/>
      <w:lvlText w:val="%1.%2."/>
      <w:lvlJc w:val="left"/>
      <w:pPr>
        <w:tabs>
          <w:tab w:val="num" w:pos="851"/>
        </w:tabs>
        <w:ind w:left="851" w:hanging="283"/>
      </w:pPr>
      <w:rPr>
        <w:rFonts w:hint="default"/>
      </w:rPr>
    </w:lvl>
    <w:lvl w:ilvl="2">
      <w:start w:val="1"/>
      <w:numFmt w:val="decimal"/>
      <w:lvlText w:val="%1.%2.%3."/>
      <w:lvlJc w:val="left"/>
      <w:pPr>
        <w:tabs>
          <w:tab w:val="num" w:pos="1135"/>
        </w:tabs>
        <w:ind w:left="1135" w:hanging="283"/>
      </w:pPr>
      <w:rPr>
        <w:rFonts w:hint="default"/>
      </w:rPr>
    </w:lvl>
    <w:lvl w:ilvl="3">
      <w:start w:val="1"/>
      <w:numFmt w:val="decimal"/>
      <w:lvlText w:val="%1.%2.%3.%4."/>
      <w:lvlJc w:val="left"/>
      <w:pPr>
        <w:tabs>
          <w:tab w:val="num" w:pos="1419"/>
        </w:tabs>
        <w:ind w:left="1419" w:hanging="283"/>
      </w:pPr>
      <w:rPr>
        <w:rFonts w:hint="default"/>
      </w:rPr>
    </w:lvl>
    <w:lvl w:ilvl="4">
      <w:start w:val="1"/>
      <w:numFmt w:val="decimal"/>
      <w:lvlText w:val="%1.%2.%3.%4.%5."/>
      <w:lvlJc w:val="left"/>
      <w:pPr>
        <w:tabs>
          <w:tab w:val="num" w:pos="1703"/>
        </w:tabs>
        <w:ind w:left="1703" w:hanging="283"/>
      </w:pPr>
      <w:rPr>
        <w:rFonts w:hint="default"/>
      </w:rPr>
    </w:lvl>
    <w:lvl w:ilvl="5">
      <w:start w:val="1"/>
      <w:numFmt w:val="decimal"/>
      <w:lvlText w:val="%1.%2.%3.%4.%5.%6."/>
      <w:lvlJc w:val="left"/>
      <w:pPr>
        <w:tabs>
          <w:tab w:val="num" w:pos="1987"/>
        </w:tabs>
        <w:ind w:left="1987" w:hanging="283"/>
      </w:pPr>
      <w:rPr>
        <w:rFonts w:hint="default"/>
      </w:rPr>
    </w:lvl>
    <w:lvl w:ilvl="6">
      <w:start w:val="1"/>
      <w:numFmt w:val="decimal"/>
      <w:lvlText w:val="%1.%2.%3.%4.%5.%6.%7."/>
      <w:lvlJc w:val="left"/>
      <w:pPr>
        <w:tabs>
          <w:tab w:val="num" w:pos="2271"/>
        </w:tabs>
        <w:ind w:left="2271" w:hanging="283"/>
      </w:pPr>
      <w:rPr>
        <w:rFonts w:hint="default"/>
      </w:rPr>
    </w:lvl>
    <w:lvl w:ilvl="7">
      <w:start w:val="1"/>
      <w:numFmt w:val="decimal"/>
      <w:lvlText w:val="%1.%2.%3.%4.%5.%6.%7.%8."/>
      <w:lvlJc w:val="left"/>
      <w:pPr>
        <w:tabs>
          <w:tab w:val="num" w:pos="2555"/>
        </w:tabs>
        <w:ind w:left="2555" w:hanging="283"/>
      </w:pPr>
      <w:rPr>
        <w:rFonts w:hint="default"/>
      </w:rPr>
    </w:lvl>
    <w:lvl w:ilvl="8">
      <w:start w:val="1"/>
      <w:numFmt w:val="decimal"/>
      <w:lvlText w:val="%1.%2.%3.%4.%5.%6.%7.%8.%9."/>
      <w:lvlJc w:val="left"/>
      <w:pPr>
        <w:tabs>
          <w:tab w:val="num" w:pos="2839"/>
        </w:tabs>
        <w:ind w:left="2839" w:hanging="283"/>
      </w:pPr>
      <w:rPr>
        <w:rFonts w:hint="default"/>
      </w:rPr>
    </w:lvl>
  </w:abstractNum>
  <w:abstractNum w:abstractNumId="19" w15:restartNumberingAfterBreak="0">
    <w:nsid w:val="70D272AE"/>
    <w:multiLevelType w:val="multilevel"/>
    <w:tmpl w:val="57A4887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bullet"/>
      <w:pStyle w:val="Heading3"/>
      <w:lvlText w:val=""/>
      <w:lvlJc w:val="left"/>
      <w:pPr>
        <w:tabs>
          <w:tab w:val="num" w:pos="851"/>
        </w:tabs>
        <w:ind w:left="851" w:hanging="284"/>
      </w:pPr>
      <w:rPr>
        <w:rFonts w:ascii="Symbol" w:hAnsi="Symbol" w:hint="default"/>
      </w:rPr>
    </w:lvl>
    <w:lvl w:ilvl="3">
      <w:start w:val="1"/>
      <w:numFmt w:val="lowerRoman"/>
      <w:lvlText w:val="%4"/>
      <w:lvlJc w:val="left"/>
      <w:pPr>
        <w:tabs>
          <w:tab w:val="num" w:pos="851"/>
        </w:tabs>
        <w:ind w:left="851" w:hanging="284"/>
      </w:pPr>
      <w:rPr>
        <w:rFonts w:hint="default"/>
      </w:rPr>
    </w:lvl>
    <w:lvl w:ilvl="4">
      <w:start w:val="1"/>
      <w:numFmt w:val="decimal"/>
      <w:lvlRestart w:val="3"/>
      <w:pStyle w:val="Heading5"/>
      <w:lvlText w:val="%1.%2.%5"/>
      <w:lvlJc w:val="left"/>
      <w:pPr>
        <w:tabs>
          <w:tab w:val="num" w:pos="851"/>
        </w:tabs>
        <w:ind w:left="851" w:hanging="851"/>
      </w:pPr>
      <w:rPr>
        <w:rFonts w:hint="default"/>
      </w:rPr>
    </w:lvl>
    <w:lvl w:ilvl="5">
      <w:start w:val="1"/>
      <w:numFmt w:val="none"/>
      <w:pStyle w:val="Heading6"/>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pStyle w:val="Heading8"/>
      <w:lvlText w:val=""/>
      <w:lvlJc w:val="left"/>
      <w:pPr>
        <w:tabs>
          <w:tab w:val="num" w:pos="567"/>
        </w:tabs>
        <w:ind w:left="567" w:hanging="567"/>
      </w:pPr>
      <w:rPr>
        <w:rFonts w:hint="default"/>
      </w:rPr>
    </w:lvl>
    <w:lvl w:ilvl="8">
      <w:start w:val="1"/>
      <w:numFmt w:val="none"/>
      <w:pStyle w:val="Heading9"/>
      <w:lvlText w:val=""/>
      <w:lvlJc w:val="left"/>
      <w:pPr>
        <w:tabs>
          <w:tab w:val="num" w:pos="567"/>
        </w:tabs>
        <w:ind w:left="567" w:hanging="567"/>
      </w:pPr>
      <w:rPr>
        <w:rFonts w:hint="default"/>
      </w:rPr>
    </w:lvl>
  </w:abstractNum>
  <w:abstractNum w:abstractNumId="20" w15:restartNumberingAfterBreak="0">
    <w:nsid w:val="70FA6BFD"/>
    <w:multiLevelType w:val="multilevel"/>
    <w:tmpl w:val="C406CD32"/>
    <w:lvl w:ilvl="0">
      <w:start w:val="1"/>
      <w:numFmt w:val="decimalZero"/>
      <w:suff w:val="space"/>
      <w:lvlText w:val="Productie %1."/>
      <w:lvlJc w:val="left"/>
      <w:pPr>
        <w:ind w:left="0" w:firstLine="0"/>
      </w:pPr>
      <w:rPr>
        <w:rFonts w:hint="default"/>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decimalZero"/>
      <w:pStyle w:val="Heading7"/>
      <w:suff w:val="space"/>
      <w:lvlText w:val="Productie %9."/>
      <w:lvlJc w:val="left"/>
      <w:pPr>
        <w:ind w:left="0" w:firstLine="0"/>
      </w:pPr>
    </w:lvl>
  </w:abstractNum>
  <w:num w:numId="1" w16cid:durableId="2145615570">
    <w:abstractNumId w:val="1"/>
  </w:num>
  <w:num w:numId="2" w16cid:durableId="1934897129">
    <w:abstractNumId w:val="0"/>
  </w:num>
  <w:num w:numId="3" w16cid:durableId="305361319">
    <w:abstractNumId w:val="18"/>
  </w:num>
  <w:num w:numId="4" w16cid:durableId="1084834477">
    <w:abstractNumId w:val="9"/>
  </w:num>
  <w:num w:numId="5" w16cid:durableId="248658377">
    <w:abstractNumId w:val="11"/>
  </w:num>
  <w:num w:numId="6" w16cid:durableId="1432705138">
    <w:abstractNumId w:val="19"/>
  </w:num>
  <w:num w:numId="7" w16cid:durableId="726687276">
    <w:abstractNumId w:val="2"/>
  </w:num>
  <w:num w:numId="8" w16cid:durableId="1679385226">
    <w:abstractNumId w:val="6"/>
  </w:num>
  <w:num w:numId="9" w16cid:durableId="313722702">
    <w:abstractNumId w:val="16"/>
  </w:num>
  <w:num w:numId="10" w16cid:durableId="161093756">
    <w:abstractNumId w:val="5"/>
  </w:num>
  <w:num w:numId="11" w16cid:durableId="849611327">
    <w:abstractNumId w:val="10"/>
  </w:num>
  <w:num w:numId="12" w16cid:durableId="1147894207">
    <w:abstractNumId w:val="13"/>
  </w:num>
  <w:num w:numId="13" w16cid:durableId="967391070">
    <w:abstractNumId w:val="8"/>
  </w:num>
  <w:num w:numId="14" w16cid:durableId="657654093">
    <w:abstractNumId w:val="17"/>
  </w:num>
  <w:num w:numId="15" w16cid:durableId="2138403982">
    <w:abstractNumId w:val="15"/>
  </w:num>
  <w:num w:numId="16" w16cid:durableId="43257225">
    <w:abstractNumId w:val="14"/>
  </w:num>
  <w:num w:numId="17" w16cid:durableId="2107380889">
    <w:abstractNumId w:val="7"/>
  </w:num>
  <w:num w:numId="18" w16cid:durableId="546261194">
    <w:abstractNumId w:val="12"/>
  </w:num>
  <w:num w:numId="19" w16cid:durableId="809713615">
    <w:abstractNumId w:val="3"/>
  </w:num>
  <w:num w:numId="20" w16cid:durableId="434793429">
    <w:abstractNumId w:val="4"/>
  </w:num>
  <w:num w:numId="21" w16cid:durableId="2000225539">
    <w:abstractNumId w:val="20"/>
  </w:num>
  <w:num w:numId="22" w16cid:durableId="9992305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56385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7306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734009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DD"/>
    <w:rsid w:val="00002010"/>
    <w:rsid w:val="00003390"/>
    <w:rsid w:val="00016731"/>
    <w:rsid w:val="000171DE"/>
    <w:rsid w:val="00020481"/>
    <w:rsid w:val="0002240E"/>
    <w:rsid w:val="00025D55"/>
    <w:rsid w:val="000261C1"/>
    <w:rsid w:val="00044D5E"/>
    <w:rsid w:val="0005280F"/>
    <w:rsid w:val="0005327A"/>
    <w:rsid w:val="00053A7E"/>
    <w:rsid w:val="00053DC2"/>
    <w:rsid w:val="000546D5"/>
    <w:rsid w:val="0006146A"/>
    <w:rsid w:val="00065E6D"/>
    <w:rsid w:val="00070FAA"/>
    <w:rsid w:val="00071B44"/>
    <w:rsid w:val="00072586"/>
    <w:rsid w:val="0007401A"/>
    <w:rsid w:val="00076A86"/>
    <w:rsid w:val="000835CC"/>
    <w:rsid w:val="000906EC"/>
    <w:rsid w:val="000925AA"/>
    <w:rsid w:val="00096155"/>
    <w:rsid w:val="000A44AD"/>
    <w:rsid w:val="000A588C"/>
    <w:rsid w:val="000B088E"/>
    <w:rsid w:val="000B62AA"/>
    <w:rsid w:val="000B7E01"/>
    <w:rsid w:val="000C1A23"/>
    <w:rsid w:val="000D76EB"/>
    <w:rsid w:val="000F55BD"/>
    <w:rsid w:val="00112BD0"/>
    <w:rsid w:val="00115132"/>
    <w:rsid w:val="00115349"/>
    <w:rsid w:val="00121F0C"/>
    <w:rsid w:val="0012256A"/>
    <w:rsid w:val="0012563B"/>
    <w:rsid w:val="0012585A"/>
    <w:rsid w:val="001323B1"/>
    <w:rsid w:val="001603C8"/>
    <w:rsid w:val="0016448F"/>
    <w:rsid w:val="0016463D"/>
    <w:rsid w:val="001670A5"/>
    <w:rsid w:val="001713E9"/>
    <w:rsid w:val="00172913"/>
    <w:rsid w:val="00194A3C"/>
    <w:rsid w:val="001A1B4D"/>
    <w:rsid w:val="001A4E83"/>
    <w:rsid w:val="001A66F8"/>
    <w:rsid w:val="001C0564"/>
    <w:rsid w:val="001C239D"/>
    <w:rsid w:val="001C4E90"/>
    <w:rsid w:val="001C76AD"/>
    <w:rsid w:val="001C77F4"/>
    <w:rsid w:val="001D0E0A"/>
    <w:rsid w:val="001D18E4"/>
    <w:rsid w:val="001D5FEA"/>
    <w:rsid w:val="001D662D"/>
    <w:rsid w:val="001D6C8C"/>
    <w:rsid w:val="001E168A"/>
    <w:rsid w:val="001E3C5C"/>
    <w:rsid w:val="00202FDD"/>
    <w:rsid w:val="00206F06"/>
    <w:rsid w:val="00207974"/>
    <w:rsid w:val="00211959"/>
    <w:rsid w:val="00212E27"/>
    <w:rsid w:val="00213CB3"/>
    <w:rsid w:val="0021512E"/>
    <w:rsid w:val="00222878"/>
    <w:rsid w:val="00222D39"/>
    <w:rsid w:val="00222DA4"/>
    <w:rsid w:val="002311C8"/>
    <w:rsid w:val="00233ACC"/>
    <w:rsid w:val="0023608F"/>
    <w:rsid w:val="0024770A"/>
    <w:rsid w:val="00247A56"/>
    <w:rsid w:val="00265F18"/>
    <w:rsid w:val="00270F49"/>
    <w:rsid w:val="00274B6C"/>
    <w:rsid w:val="002757E4"/>
    <w:rsid w:val="0027679F"/>
    <w:rsid w:val="002812C0"/>
    <w:rsid w:val="00283320"/>
    <w:rsid w:val="00292F96"/>
    <w:rsid w:val="0029361B"/>
    <w:rsid w:val="002A104D"/>
    <w:rsid w:val="002A2905"/>
    <w:rsid w:val="002A40E0"/>
    <w:rsid w:val="002A5201"/>
    <w:rsid w:val="002B0FED"/>
    <w:rsid w:val="002C40AA"/>
    <w:rsid w:val="002C6F11"/>
    <w:rsid w:val="002C7A41"/>
    <w:rsid w:val="002D7CB6"/>
    <w:rsid w:val="002E2B1C"/>
    <w:rsid w:val="002E6DB5"/>
    <w:rsid w:val="002E748D"/>
    <w:rsid w:val="002F792E"/>
    <w:rsid w:val="003012A0"/>
    <w:rsid w:val="0030202C"/>
    <w:rsid w:val="0031258B"/>
    <w:rsid w:val="00315D91"/>
    <w:rsid w:val="00324EB1"/>
    <w:rsid w:val="003319B1"/>
    <w:rsid w:val="00341C17"/>
    <w:rsid w:val="0034429A"/>
    <w:rsid w:val="0035077F"/>
    <w:rsid w:val="00352665"/>
    <w:rsid w:val="00360193"/>
    <w:rsid w:val="0036067D"/>
    <w:rsid w:val="00373291"/>
    <w:rsid w:val="0037418C"/>
    <w:rsid w:val="00376D42"/>
    <w:rsid w:val="00381F69"/>
    <w:rsid w:val="00387F34"/>
    <w:rsid w:val="00390EB0"/>
    <w:rsid w:val="00393926"/>
    <w:rsid w:val="003A1D8F"/>
    <w:rsid w:val="003A4982"/>
    <w:rsid w:val="003A6BC2"/>
    <w:rsid w:val="003B17B7"/>
    <w:rsid w:val="003B1F3D"/>
    <w:rsid w:val="003B5E68"/>
    <w:rsid w:val="003C0E10"/>
    <w:rsid w:val="003D12F7"/>
    <w:rsid w:val="003D2031"/>
    <w:rsid w:val="003D2A8E"/>
    <w:rsid w:val="003D3055"/>
    <w:rsid w:val="003E0C68"/>
    <w:rsid w:val="003E4C31"/>
    <w:rsid w:val="003F2E38"/>
    <w:rsid w:val="004005CE"/>
    <w:rsid w:val="00401C65"/>
    <w:rsid w:val="004049AA"/>
    <w:rsid w:val="00413E32"/>
    <w:rsid w:val="004140C8"/>
    <w:rsid w:val="00422747"/>
    <w:rsid w:val="0043283E"/>
    <w:rsid w:val="00433CA2"/>
    <w:rsid w:val="00436FE6"/>
    <w:rsid w:val="00440EFD"/>
    <w:rsid w:val="00442601"/>
    <w:rsid w:val="00442708"/>
    <w:rsid w:val="00446C82"/>
    <w:rsid w:val="00454C80"/>
    <w:rsid w:val="00460515"/>
    <w:rsid w:val="004814B5"/>
    <w:rsid w:val="0048398E"/>
    <w:rsid w:val="00485057"/>
    <w:rsid w:val="00486011"/>
    <w:rsid w:val="0048791B"/>
    <w:rsid w:val="00487962"/>
    <w:rsid w:val="00493B16"/>
    <w:rsid w:val="004B0878"/>
    <w:rsid w:val="004B4FC3"/>
    <w:rsid w:val="004E41D9"/>
    <w:rsid w:val="004F149D"/>
    <w:rsid w:val="004F50C0"/>
    <w:rsid w:val="004F7944"/>
    <w:rsid w:val="0050270A"/>
    <w:rsid w:val="00505038"/>
    <w:rsid w:val="00505410"/>
    <w:rsid w:val="00505A8E"/>
    <w:rsid w:val="005105AB"/>
    <w:rsid w:val="0051146D"/>
    <w:rsid w:val="005126CE"/>
    <w:rsid w:val="00515DCE"/>
    <w:rsid w:val="00516940"/>
    <w:rsid w:val="005224B6"/>
    <w:rsid w:val="005250E3"/>
    <w:rsid w:val="005331C8"/>
    <w:rsid w:val="0054475C"/>
    <w:rsid w:val="0054528B"/>
    <w:rsid w:val="00545496"/>
    <w:rsid w:val="00555912"/>
    <w:rsid w:val="0055732A"/>
    <w:rsid w:val="005609BB"/>
    <w:rsid w:val="0056554D"/>
    <w:rsid w:val="005673BC"/>
    <w:rsid w:val="0056743A"/>
    <w:rsid w:val="00570A36"/>
    <w:rsid w:val="005907F5"/>
    <w:rsid w:val="00590FB5"/>
    <w:rsid w:val="005969A6"/>
    <w:rsid w:val="005B1D3A"/>
    <w:rsid w:val="005B4329"/>
    <w:rsid w:val="005D10A4"/>
    <w:rsid w:val="005D1907"/>
    <w:rsid w:val="005D2DA2"/>
    <w:rsid w:val="005E2CC9"/>
    <w:rsid w:val="00600FAC"/>
    <w:rsid w:val="006050E5"/>
    <w:rsid w:val="00605FAF"/>
    <w:rsid w:val="00607F65"/>
    <w:rsid w:val="00611C70"/>
    <w:rsid w:val="00613584"/>
    <w:rsid w:val="00616358"/>
    <w:rsid w:val="006173CC"/>
    <w:rsid w:val="006202AF"/>
    <w:rsid w:val="00624B6D"/>
    <w:rsid w:val="006257E6"/>
    <w:rsid w:val="006273B3"/>
    <w:rsid w:val="00627715"/>
    <w:rsid w:val="00636504"/>
    <w:rsid w:val="0064435B"/>
    <w:rsid w:val="00644BC4"/>
    <w:rsid w:val="00645D17"/>
    <w:rsid w:val="00650B95"/>
    <w:rsid w:val="00652047"/>
    <w:rsid w:val="006622B8"/>
    <w:rsid w:val="00662FF5"/>
    <w:rsid w:val="00664846"/>
    <w:rsid w:val="006658AA"/>
    <w:rsid w:val="00667931"/>
    <w:rsid w:val="00670188"/>
    <w:rsid w:val="00670675"/>
    <w:rsid w:val="0067725B"/>
    <w:rsid w:val="0069092A"/>
    <w:rsid w:val="00692AF1"/>
    <w:rsid w:val="006A2DEA"/>
    <w:rsid w:val="006A5E79"/>
    <w:rsid w:val="006B2F19"/>
    <w:rsid w:val="006B326A"/>
    <w:rsid w:val="006B50FD"/>
    <w:rsid w:val="006B6D81"/>
    <w:rsid w:val="006C06D7"/>
    <w:rsid w:val="006D1322"/>
    <w:rsid w:val="006D4BDF"/>
    <w:rsid w:val="006D60F3"/>
    <w:rsid w:val="006E31EE"/>
    <w:rsid w:val="006E6F31"/>
    <w:rsid w:val="006F023A"/>
    <w:rsid w:val="006F3744"/>
    <w:rsid w:val="007065F6"/>
    <w:rsid w:val="00723692"/>
    <w:rsid w:val="007307AE"/>
    <w:rsid w:val="0073145D"/>
    <w:rsid w:val="0073160A"/>
    <w:rsid w:val="0073204C"/>
    <w:rsid w:val="007363D1"/>
    <w:rsid w:val="007442E6"/>
    <w:rsid w:val="0076316F"/>
    <w:rsid w:val="00764C42"/>
    <w:rsid w:val="0077051E"/>
    <w:rsid w:val="0077306B"/>
    <w:rsid w:val="007757E6"/>
    <w:rsid w:val="007829D2"/>
    <w:rsid w:val="007A37C7"/>
    <w:rsid w:val="007A4934"/>
    <w:rsid w:val="007A5BBD"/>
    <w:rsid w:val="007A5EDC"/>
    <w:rsid w:val="007B4AA2"/>
    <w:rsid w:val="007B6654"/>
    <w:rsid w:val="007C13DC"/>
    <w:rsid w:val="007C2FE5"/>
    <w:rsid w:val="007C4ACD"/>
    <w:rsid w:val="007C54A7"/>
    <w:rsid w:val="007C5576"/>
    <w:rsid w:val="007C7681"/>
    <w:rsid w:val="007D3B2B"/>
    <w:rsid w:val="007D66C8"/>
    <w:rsid w:val="007E08C9"/>
    <w:rsid w:val="007E23A6"/>
    <w:rsid w:val="007E3EDD"/>
    <w:rsid w:val="007F0F28"/>
    <w:rsid w:val="007F2797"/>
    <w:rsid w:val="007F343D"/>
    <w:rsid w:val="008048E5"/>
    <w:rsid w:val="00805488"/>
    <w:rsid w:val="00824DFD"/>
    <w:rsid w:val="008300AC"/>
    <w:rsid w:val="0083115C"/>
    <w:rsid w:val="00837591"/>
    <w:rsid w:val="00841994"/>
    <w:rsid w:val="00851DBE"/>
    <w:rsid w:val="0085460D"/>
    <w:rsid w:val="00854D6D"/>
    <w:rsid w:val="008578D2"/>
    <w:rsid w:val="00860696"/>
    <w:rsid w:val="00864D2F"/>
    <w:rsid w:val="0087185D"/>
    <w:rsid w:val="0087468F"/>
    <w:rsid w:val="00874A17"/>
    <w:rsid w:val="0087762F"/>
    <w:rsid w:val="00883497"/>
    <w:rsid w:val="0088410C"/>
    <w:rsid w:val="00884BE3"/>
    <w:rsid w:val="00887F56"/>
    <w:rsid w:val="008A19F2"/>
    <w:rsid w:val="008A2A87"/>
    <w:rsid w:val="008A69E6"/>
    <w:rsid w:val="008A78CF"/>
    <w:rsid w:val="008B1FE0"/>
    <w:rsid w:val="008B538E"/>
    <w:rsid w:val="008B71E7"/>
    <w:rsid w:val="008C20D6"/>
    <w:rsid w:val="008D03BC"/>
    <w:rsid w:val="008D21CD"/>
    <w:rsid w:val="008D2DFD"/>
    <w:rsid w:val="008D56AB"/>
    <w:rsid w:val="008E1939"/>
    <w:rsid w:val="008E5E89"/>
    <w:rsid w:val="008F0FD4"/>
    <w:rsid w:val="008F3647"/>
    <w:rsid w:val="008F7AF6"/>
    <w:rsid w:val="0090426E"/>
    <w:rsid w:val="0090582B"/>
    <w:rsid w:val="009103D5"/>
    <w:rsid w:val="00911369"/>
    <w:rsid w:val="00912DFC"/>
    <w:rsid w:val="0091365F"/>
    <w:rsid w:val="00915A76"/>
    <w:rsid w:val="0094139F"/>
    <w:rsid w:val="009449EC"/>
    <w:rsid w:val="009456EE"/>
    <w:rsid w:val="00947F6D"/>
    <w:rsid w:val="00973D9A"/>
    <w:rsid w:val="00974D1B"/>
    <w:rsid w:val="00981C0E"/>
    <w:rsid w:val="00991002"/>
    <w:rsid w:val="00991794"/>
    <w:rsid w:val="00995781"/>
    <w:rsid w:val="009A2BBB"/>
    <w:rsid w:val="009A5862"/>
    <w:rsid w:val="009B083F"/>
    <w:rsid w:val="009C02D3"/>
    <w:rsid w:val="009C52E3"/>
    <w:rsid w:val="009F4E77"/>
    <w:rsid w:val="00A01E9B"/>
    <w:rsid w:val="00A10D3A"/>
    <w:rsid w:val="00A1741B"/>
    <w:rsid w:val="00A20A42"/>
    <w:rsid w:val="00A20AAA"/>
    <w:rsid w:val="00A2422D"/>
    <w:rsid w:val="00A4050C"/>
    <w:rsid w:val="00A410D3"/>
    <w:rsid w:val="00A418FA"/>
    <w:rsid w:val="00A41BE9"/>
    <w:rsid w:val="00A4691D"/>
    <w:rsid w:val="00A51E69"/>
    <w:rsid w:val="00A52D4C"/>
    <w:rsid w:val="00A56960"/>
    <w:rsid w:val="00A56E67"/>
    <w:rsid w:val="00A61E56"/>
    <w:rsid w:val="00A632F5"/>
    <w:rsid w:val="00A80F04"/>
    <w:rsid w:val="00A817E7"/>
    <w:rsid w:val="00A867BF"/>
    <w:rsid w:val="00A87024"/>
    <w:rsid w:val="00A90A74"/>
    <w:rsid w:val="00A91224"/>
    <w:rsid w:val="00A95BE3"/>
    <w:rsid w:val="00A97EA7"/>
    <w:rsid w:val="00AA02EA"/>
    <w:rsid w:val="00AA1290"/>
    <w:rsid w:val="00AA3EC4"/>
    <w:rsid w:val="00AB0E21"/>
    <w:rsid w:val="00AB4756"/>
    <w:rsid w:val="00AC0027"/>
    <w:rsid w:val="00AC13D7"/>
    <w:rsid w:val="00AD25AE"/>
    <w:rsid w:val="00AD7078"/>
    <w:rsid w:val="00AE2830"/>
    <w:rsid w:val="00AF3152"/>
    <w:rsid w:val="00B1236A"/>
    <w:rsid w:val="00B1415B"/>
    <w:rsid w:val="00B15FAD"/>
    <w:rsid w:val="00B207B6"/>
    <w:rsid w:val="00B2126F"/>
    <w:rsid w:val="00B267DF"/>
    <w:rsid w:val="00B33B66"/>
    <w:rsid w:val="00B35478"/>
    <w:rsid w:val="00B43F90"/>
    <w:rsid w:val="00B45B39"/>
    <w:rsid w:val="00B476F1"/>
    <w:rsid w:val="00B50789"/>
    <w:rsid w:val="00B56A65"/>
    <w:rsid w:val="00B610BB"/>
    <w:rsid w:val="00B70865"/>
    <w:rsid w:val="00B80675"/>
    <w:rsid w:val="00B85AA5"/>
    <w:rsid w:val="00BB309D"/>
    <w:rsid w:val="00BB5959"/>
    <w:rsid w:val="00BC0F2E"/>
    <w:rsid w:val="00BC1F3D"/>
    <w:rsid w:val="00BC50A0"/>
    <w:rsid w:val="00BD3A53"/>
    <w:rsid w:val="00BD3C0B"/>
    <w:rsid w:val="00BF0B99"/>
    <w:rsid w:val="00BF2CB5"/>
    <w:rsid w:val="00BF7233"/>
    <w:rsid w:val="00C05543"/>
    <w:rsid w:val="00C06BCC"/>
    <w:rsid w:val="00C119A8"/>
    <w:rsid w:val="00C131E1"/>
    <w:rsid w:val="00C136FB"/>
    <w:rsid w:val="00C13E0B"/>
    <w:rsid w:val="00C16166"/>
    <w:rsid w:val="00C27FC6"/>
    <w:rsid w:val="00C457FA"/>
    <w:rsid w:val="00C5230E"/>
    <w:rsid w:val="00C54281"/>
    <w:rsid w:val="00C553C5"/>
    <w:rsid w:val="00C57989"/>
    <w:rsid w:val="00C611CA"/>
    <w:rsid w:val="00C776C9"/>
    <w:rsid w:val="00C91A05"/>
    <w:rsid w:val="00C92E7D"/>
    <w:rsid w:val="00CA2219"/>
    <w:rsid w:val="00CA599A"/>
    <w:rsid w:val="00CA68C6"/>
    <w:rsid w:val="00CA6E35"/>
    <w:rsid w:val="00CB2EB3"/>
    <w:rsid w:val="00CB47AC"/>
    <w:rsid w:val="00CB5D18"/>
    <w:rsid w:val="00CC1768"/>
    <w:rsid w:val="00CC396D"/>
    <w:rsid w:val="00CD122F"/>
    <w:rsid w:val="00CD2351"/>
    <w:rsid w:val="00CD5588"/>
    <w:rsid w:val="00CD6874"/>
    <w:rsid w:val="00CD757A"/>
    <w:rsid w:val="00CF4801"/>
    <w:rsid w:val="00CF77BF"/>
    <w:rsid w:val="00D01237"/>
    <w:rsid w:val="00D04732"/>
    <w:rsid w:val="00D175B7"/>
    <w:rsid w:val="00D27199"/>
    <w:rsid w:val="00D449E0"/>
    <w:rsid w:val="00D4784F"/>
    <w:rsid w:val="00D50DCE"/>
    <w:rsid w:val="00D653DF"/>
    <w:rsid w:val="00D747E5"/>
    <w:rsid w:val="00D80757"/>
    <w:rsid w:val="00D81A27"/>
    <w:rsid w:val="00D87896"/>
    <w:rsid w:val="00D92098"/>
    <w:rsid w:val="00D9698D"/>
    <w:rsid w:val="00DA090C"/>
    <w:rsid w:val="00DA434C"/>
    <w:rsid w:val="00DA57A6"/>
    <w:rsid w:val="00DD1999"/>
    <w:rsid w:val="00DD1BFF"/>
    <w:rsid w:val="00DD33B8"/>
    <w:rsid w:val="00DE2295"/>
    <w:rsid w:val="00DF4C56"/>
    <w:rsid w:val="00E028D7"/>
    <w:rsid w:val="00E07459"/>
    <w:rsid w:val="00E07FFE"/>
    <w:rsid w:val="00E35889"/>
    <w:rsid w:val="00E44AF1"/>
    <w:rsid w:val="00E631A9"/>
    <w:rsid w:val="00E6686C"/>
    <w:rsid w:val="00E80D75"/>
    <w:rsid w:val="00E818CB"/>
    <w:rsid w:val="00E8288A"/>
    <w:rsid w:val="00E82B98"/>
    <w:rsid w:val="00E86D7F"/>
    <w:rsid w:val="00EA06FF"/>
    <w:rsid w:val="00EB16DA"/>
    <w:rsid w:val="00EB3C32"/>
    <w:rsid w:val="00EC4FD4"/>
    <w:rsid w:val="00EC56AA"/>
    <w:rsid w:val="00EC58F8"/>
    <w:rsid w:val="00EC7A38"/>
    <w:rsid w:val="00ED274A"/>
    <w:rsid w:val="00ED5488"/>
    <w:rsid w:val="00ED70A0"/>
    <w:rsid w:val="00EE1951"/>
    <w:rsid w:val="00EE25B8"/>
    <w:rsid w:val="00EE2F47"/>
    <w:rsid w:val="00EE5B43"/>
    <w:rsid w:val="00EF1CB7"/>
    <w:rsid w:val="00EF4E8B"/>
    <w:rsid w:val="00F12684"/>
    <w:rsid w:val="00F1327D"/>
    <w:rsid w:val="00F15C49"/>
    <w:rsid w:val="00F22C05"/>
    <w:rsid w:val="00F22FC9"/>
    <w:rsid w:val="00F55522"/>
    <w:rsid w:val="00F6407E"/>
    <w:rsid w:val="00F64EC2"/>
    <w:rsid w:val="00F65B7F"/>
    <w:rsid w:val="00F66F6F"/>
    <w:rsid w:val="00F734E0"/>
    <w:rsid w:val="00F75C5A"/>
    <w:rsid w:val="00F84751"/>
    <w:rsid w:val="00F94E48"/>
    <w:rsid w:val="00F959BA"/>
    <w:rsid w:val="00FA3945"/>
    <w:rsid w:val="00FA5534"/>
    <w:rsid w:val="00FB1D7F"/>
    <w:rsid w:val="00FB6294"/>
    <w:rsid w:val="00FC79BE"/>
    <w:rsid w:val="00FD1D67"/>
    <w:rsid w:val="00FE0924"/>
    <w:rsid w:val="00FE1F20"/>
    <w:rsid w:val="00FE293A"/>
    <w:rsid w:val="00FF1370"/>
    <w:rsid w:val="00FF1BB9"/>
    <w:rsid w:val="00FF5D7F"/>
    <w:rsid w:val="00FF6DD5"/>
    <w:rsid w:val="00FF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151B2"/>
  <w15:docId w15:val="{09D76F9A-135A-44DC-8B13-AA626750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nl-NL" w:eastAsia="en-US" w:bidi="ar-SA"/>
      </w:rPr>
    </w:rPrDefault>
    <w:pPrDefault>
      <w:pPr>
        <w:spacing w:after="160" w:line="21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E6"/>
    <w:pPr>
      <w:spacing w:after="120"/>
    </w:pPr>
  </w:style>
  <w:style w:type="paragraph" w:styleId="Heading1">
    <w:name w:val="heading 1"/>
    <w:basedOn w:val="Normal"/>
    <w:next w:val="Normal"/>
    <w:link w:val="Heading1Char"/>
    <w:uiPriority w:val="9"/>
    <w:qFormat/>
    <w:rsid w:val="00B16B9C"/>
    <w:pPr>
      <w:keepNext/>
      <w:keepLines/>
      <w:numPr>
        <w:numId w:val="6"/>
      </w:numPr>
      <w:spacing w:before="16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qFormat/>
    <w:rsid w:val="00B16B9C"/>
    <w:pPr>
      <w:keepLines/>
      <w:numPr>
        <w:ilvl w:val="1"/>
        <w:numId w:val="6"/>
      </w:numPr>
      <w:tabs>
        <w:tab w:val="clear" w:pos="567"/>
        <w:tab w:val="left" w:pos="851"/>
      </w:tabs>
      <w:spacing w:before="16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qFormat/>
    <w:rsid w:val="00A75B39"/>
    <w:pPr>
      <w:keepLines/>
      <w:numPr>
        <w:ilvl w:val="2"/>
        <w:numId w:val="6"/>
      </w:numPr>
      <w:contextualSpacing/>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qFormat/>
    <w:rsid w:val="002C3130"/>
    <w:pPr>
      <w:keepLines/>
      <w:numPr>
        <w:numId w:val="17"/>
      </w:numPr>
      <w:ind w:left="851" w:hanging="284"/>
      <w:contextualSpacing/>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qFormat/>
    <w:rsid w:val="00A75B39"/>
    <w:pPr>
      <w:keepLines/>
      <w:numPr>
        <w:ilvl w:val="4"/>
        <w:numId w:val="6"/>
      </w:numPr>
      <w:contextualSpacing/>
      <w:outlineLvl w:val="4"/>
    </w:pPr>
    <w:rPr>
      <w:rFonts w:asciiTheme="majorHAnsi" w:eastAsiaTheme="majorEastAsia" w:hAnsiTheme="majorHAnsi" w:cstheme="majorBidi"/>
    </w:rPr>
  </w:style>
  <w:style w:type="paragraph" w:styleId="Heading6">
    <w:name w:val="heading 6"/>
    <w:basedOn w:val="Normal"/>
    <w:next w:val="Normal"/>
    <w:link w:val="Heading6Char"/>
    <w:uiPriority w:val="9"/>
    <w:qFormat/>
    <w:rsid w:val="008F7AF6"/>
    <w:pPr>
      <w:keepNext/>
      <w:keepLines/>
      <w:numPr>
        <w:ilvl w:val="5"/>
        <w:numId w:val="6"/>
      </w:numPr>
      <w:outlineLvl w:val="5"/>
    </w:pPr>
    <w:rPr>
      <w:rFonts w:asciiTheme="majorHAnsi" w:eastAsiaTheme="majorEastAsia" w:hAnsiTheme="majorHAnsi" w:cstheme="majorBidi"/>
    </w:rPr>
  </w:style>
  <w:style w:type="paragraph" w:styleId="Heading7">
    <w:name w:val="heading 7"/>
    <w:basedOn w:val="ListParagraph"/>
    <w:link w:val="Heading7Char"/>
    <w:uiPriority w:val="9"/>
    <w:qFormat/>
    <w:rsid w:val="00C32815"/>
    <w:pPr>
      <w:numPr>
        <w:ilvl w:val="8"/>
        <w:numId w:val="21"/>
      </w:numPr>
      <w:spacing w:before="120"/>
      <w:contextualSpacing w:val="0"/>
      <w:jc w:val="left"/>
      <w:outlineLvl w:val="6"/>
    </w:pPr>
  </w:style>
  <w:style w:type="paragraph" w:styleId="Heading8">
    <w:name w:val="heading 8"/>
    <w:basedOn w:val="Normal"/>
    <w:next w:val="Normal"/>
    <w:link w:val="Heading8Char"/>
    <w:uiPriority w:val="9"/>
    <w:qFormat/>
    <w:rsid w:val="00241609"/>
    <w:pPr>
      <w:keepNext/>
      <w:keepLines/>
      <w:numPr>
        <w:ilvl w:val="7"/>
        <w:numId w:val="6"/>
      </w:numPr>
      <w:spacing w:before="160"/>
      <w:ind w:left="0" w:firstLine="0"/>
      <w:jc w:val="left"/>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qFormat/>
    <w:rsid w:val="00241609"/>
    <w:pPr>
      <w:keepNext/>
      <w:keepLines/>
      <w:numPr>
        <w:ilvl w:val="8"/>
        <w:numId w:val="6"/>
      </w:numPr>
      <w:spacing w:before="160"/>
      <w:ind w:left="0" w:firstLine="0"/>
      <w:jc w:val="left"/>
      <w:outlineLvl w:val="8"/>
    </w:pPr>
    <w:rPr>
      <w:rFonts w:asciiTheme="majorHAnsi" w:eastAsiaTheme="majorEastAsia" w:hAnsiTheme="majorHAnsi" w:cstheme="majorBidi"/>
      <w:b/>
      <w:iCs/>
      <w:cap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9C"/>
    <w:rPr>
      <w:rFonts w:asciiTheme="majorHAnsi" w:eastAsiaTheme="majorEastAsia" w:hAnsiTheme="majorHAnsi" w:cstheme="majorBidi"/>
      <w:b/>
      <w:szCs w:val="32"/>
      <w:lang w:val="nl-NL"/>
    </w:rPr>
  </w:style>
  <w:style w:type="paragraph" w:styleId="NoSpacing">
    <w:name w:val="No Spacing"/>
    <w:uiPriority w:val="1"/>
    <w:qFormat/>
    <w:rsid w:val="00BF77EC"/>
    <w:pPr>
      <w:spacing w:after="0" w:line="240" w:lineRule="auto"/>
    </w:pPr>
    <w:rPr>
      <w:sz w:val="20"/>
    </w:rPr>
  </w:style>
  <w:style w:type="character" w:customStyle="1" w:styleId="Heading2Char">
    <w:name w:val="Heading 2 Char"/>
    <w:basedOn w:val="DefaultParagraphFont"/>
    <w:link w:val="Heading2"/>
    <w:uiPriority w:val="9"/>
    <w:rsid w:val="00B16B9C"/>
    <w:rPr>
      <w:rFonts w:asciiTheme="majorHAnsi" w:eastAsiaTheme="majorEastAsia" w:hAnsiTheme="majorHAnsi" w:cstheme="majorBidi"/>
      <w:szCs w:val="26"/>
      <w:lang w:val="nl-NL"/>
    </w:rPr>
  </w:style>
  <w:style w:type="character" w:customStyle="1" w:styleId="Heading3Char">
    <w:name w:val="Heading 3 Char"/>
    <w:basedOn w:val="DefaultParagraphFont"/>
    <w:link w:val="Heading3"/>
    <w:uiPriority w:val="9"/>
    <w:rsid w:val="00A75B39"/>
    <w:rPr>
      <w:rFonts w:asciiTheme="majorHAnsi" w:eastAsiaTheme="majorEastAsia" w:hAnsiTheme="majorHAnsi" w:cstheme="majorBidi"/>
      <w:sz w:val="20"/>
      <w:szCs w:val="24"/>
      <w:lang w:val="nl-NL"/>
    </w:rPr>
  </w:style>
  <w:style w:type="character" w:customStyle="1" w:styleId="Heading4Char">
    <w:name w:val="Heading 4 Char"/>
    <w:basedOn w:val="DefaultParagraphFont"/>
    <w:link w:val="Heading4"/>
    <w:uiPriority w:val="9"/>
    <w:rsid w:val="002C3130"/>
    <w:rPr>
      <w:rFonts w:asciiTheme="majorHAnsi" w:eastAsiaTheme="majorEastAsia" w:hAnsiTheme="majorHAnsi" w:cstheme="majorBidi"/>
      <w:iCs/>
      <w:sz w:val="20"/>
      <w:lang w:val="nl-NL"/>
    </w:rPr>
  </w:style>
  <w:style w:type="character" w:customStyle="1" w:styleId="Heading5Char">
    <w:name w:val="Heading 5 Char"/>
    <w:basedOn w:val="DefaultParagraphFont"/>
    <w:link w:val="Heading5"/>
    <w:uiPriority w:val="9"/>
    <w:rsid w:val="00A75B39"/>
    <w:rPr>
      <w:rFonts w:asciiTheme="majorHAnsi" w:eastAsiaTheme="majorEastAsia" w:hAnsiTheme="majorHAnsi" w:cstheme="majorBidi"/>
      <w:sz w:val="20"/>
      <w:lang w:val="nl-NL"/>
    </w:rPr>
  </w:style>
  <w:style w:type="character" w:customStyle="1" w:styleId="Heading6Char">
    <w:name w:val="Heading 6 Char"/>
    <w:basedOn w:val="DefaultParagraphFont"/>
    <w:link w:val="Heading6"/>
    <w:uiPriority w:val="9"/>
    <w:rsid w:val="008F7AF6"/>
    <w:rPr>
      <w:rFonts w:asciiTheme="majorHAnsi" w:eastAsiaTheme="majorEastAsia" w:hAnsiTheme="majorHAnsi" w:cstheme="majorBidi"/>
      <w:sz w:val="20"/>
      <w:lang w:val="nl-NL"/>
    </w:rPr>
  </w:style>
  <w:style w:type="character" w:customStyle="1" w:styleId="Heading7Char">
    <w:name w:val="Heading 7 Char"/>
    <w:basedOn w:val="DefaultParagraphFont"/>
    <w:link w:val="Heading7"/>
    <w:uiPriority w:val="9"/>
    <w:rsid w:val="00C32815"/>
  </w:style>
  <w:style w:type="character" w:customStyle="1" w:styleId="Heading8Char">
    <w:name w:val="Heading 8 Char"/>
    <w:basedOn w:val="DefaultParagraphFont"/>
    <w:link w:val="Heading8"/>
    <w:uiPriority w:val="9"/>
    <w:rsid w:val="00241609"/>
    <w:rPr>
      <w:rFonts w:asciiTheme="majorHAnsi" w:eastAsiaTheme="majorEastAsia" w:hAnsiTheme="majorHAnsi" w:cstheme="majorBidi"/>
      <w:szCs w:val="21"/>
      <w:lang w:val="nl-NL"/>
    </w:rPr>
  </w:style>
  <w:style w:type="character" w:customStyle="1" w:styleId="Heading9Char">
    <w:name w:val="Heading 9 Char"/>
    <w:basedOn w:val="DefaultParagraphFont"/>
    <w:link w:val="Heading9"/>
    <w:uiPriority w:val="9"/>
    <w:rsid w:val="00241609"/>
    <w:rPr>
      <w:rFonts w:asciiTheme="majorHAnsi" w:eastAsiaTheme="majorEastAsia" w:hAnsiTheme="majorHAnsi" w:cstheme="majorBidi"/>
      <w:b/>
      <w:iCs/>
      <w:caps/>
      <w:szCs w:val="21"/>
      <w:lang w:val="nl-NL"/>
    </w:rPr>
  </w:style>
  <w:style w:type="paragraph" w:styleId="TOC1">
    <w:name w:val="toc 1"/>
    <w:basedOn w:val="Normal"/>
    <w:next w:val="Normal"/>
    <w:autoRedefine/>
    <w:uiPriority w:val="39"/>
    <w:rsid w:val="00635F00"/>
    <w:pPr>
      <w:tabs>
        <w:tab w:val="left" w:pos="851"/>
        <w:tab w:val="right" w:leader="dot" w:pos="9394"/>
      </w:tabs>
      <w:spacing w:before="240"/>
      <w:ind w:left="851" w:hanging="851"/>
    </w:pPr>
    <w:rPr>
      <w:noProof/>
    </w:rPr>
  </w:style>
  <w:style w:type="paragraph" w:styleId="TOC2">
    <w:name w:val="toc 2"/>
    <w:basedOn w:val="Normal"/>
    <w:next w:val="Normal"/>
    <w:autoRedefine/>
    <w:uiPriority w:val="39"/>
    <w:rsid w:val="00635F00"/>
    <w:pPr>
      <w:tabs>
        <w:tab w:val="left" w:pos="851"/>
        <w:tab w:val="right" w:leader="dot" w:pos="9394"/>
      </w:tabs>
      <w:spacing w:line="240" w:lineRule="auto"/>
      <w:ind w:left="851" w:hanging="851"/>
    </w:pPr>
    <w:rPr>
      <w:noProof/>
    </w:rPr>
  </w:style>
  <w:style w:type="paragraph" w:styleId="TOC3">
    <w:name w:val="toc 3"/>
    <w:basedOn w:val="Normal"/>
    <w:next w:val="Normal"/>
    <w:autoRedefine/>
    <w:uiPriority w:val="39"/>
    <w:rsid w:val="00635F00"/>
    <w:pPr>
      <w:tabs>
        <w:tab w:val="left" w:pos="851"/>
        <w:tab w:val="right" w:leader="dot" w:pos="9394"/>
      </w:tabs>
      <w:spacing w:line="240" w:lineRule="auto"/>
      <w:ind w:left="851" w:hanging="851"/>
    </w:pPr>
    <w:rPr>
      <w:noProof/>
    </w:rPr>
  </w:style>
  <w:style w:type="paragraph" w:styleId="ListBullet">
    <w:name w:val="List Bullet"/>
    <w:basedOn w:val="Normal"/>
    <w:uiPriority w:val="10"/>
    <w:rsid w:val="00C569CD"/>
    <w:pPr>
      <w:keepLines/>
      <w:numPr>
        <w:numId w:val="1"/>
      </w:numPr>
      <w:spacing w:after="80"/>
      <w:ind w:left="567" w:hanging="567"/>
      <w:contextualSpacing/>
    </w:pPr>
  </w:style>
  <w:style w:type="paragraph" w:styleId="Title">
    <w:name w:val="Title"/>
    <w:basedOn w:val="Normal"/>
    <w:next w:val="Normal"/>
    <w:link w:val="TitleChar"/>
    <w:uiPriority w:val="10"/>
    <w:qFormat/>
    <w:rsid w:val="00A179B3"/>
    <w:pPr>
      <w:spacing w:line="240" w:lineRule="auto"/>
      <w:contextualSpacing/>
    </w:pPr>
    <w:rPr>
      <w:rFonts w:asciiTheme="majorHAnsi" w:eastAsiaTheme="majorEastAsia" w:hAnsiTheme="majorHAnsi" w:cstheme="majorBidi"/>
      <w:sz w:val="44"/>
      <w:szCs w:val="56"/>
    </w:rPr>
  </w:style>
  <w:style w:type="character" w:customStyle="1" w:styleId="TitleChar">
    <w:name w:val="Title Char"/>
    <w:basedOn w:val="DefaultParagraphFont"/>
    <w:link w:val="Title"/>
    <w:uiPriority w:val="10"/>
    <w:rsid w:val="00A179B3"/>
    <w:rPr>
      <w:rFonts w:asciiTheme="majorHAnsi" w:eastAsiaTheme="majorEastAsia" w:hAnsiTheme="majorHAnsi" w:cstheme="majorBidi"/>
      <w:sz w:val="44"/>
      <w:szCs w:val="56"/>
      <w:lang w:val="nl-NL"/>
    </w:rPr>
  </w:style>
  <w:style w:type="paragraph" w:styleId="Subtitle">
    <w:name w:val="Subtitle"/>
    <w:basedOn w:val="Normal"/>
    <w:next w:val="Normal"/>
    <w:link w:val="SubtitleChar"/>
    <w:uiPriority w:val="11"/>
    <w:qFormat/>
    <w:rsid w:val="00F87DFF"/>
    <w:pPr>
      <w:numPr>
        <w:ilvl w:val="1"/>
      </w:numPr>
    </w:pPr>
    <w:rPr>
      <w:rFonts w:eastAsiaTheme="minorEastAsia"/>
      <w:sz w:val="32"/>
    </w:rPr>
  </w:style>
  <w:style w:type="character" w:customStyle="1" w:styleId="SubtitleChar">
    <w:name w:val="Subtitle Char"/>
    <w:basedOn w:val="DefaultParagraphFont"/>
    <w:link w:val="Subtitle"/>
    <w:uiPriority w:val="11"/>
    <w:rsid w:val="00F87DFF"/>
    <w:rPr>
      <w:rFonts w:eastAsiaTheme="minorEastAsia"/>
      <w:sz w:val="32"/>
      <w:lang w:val="nl-NL"/>
    </w:rPr>
  </w:style>
  <w:style w:type="character" w:styleId="Emphasis">
    <w:name w:val="Emphasis"/>
    <w:basedOn w:val="DefaultParagraphFont"/>
    <w:uiPriority w:val="20"/>
    <w:qFormat/>
    <w:rsid w:val="0064435B"/>
    <w:rPr>
      <w:i/>
      <w:iCs/>
      <w:lang w:val="nl-NL"/>
    </w:rPr>
  </w:style>
  <w:style w:type="character" w:styleId="Strong">
    <w:name w:val="Strong"/>
    <w:basedOn w:val="DefaultParagraphFont"/>
    <w:uiPriority w:val="22"/>
    <w:qFormat/>
    <w:rsid w:val="0064435B"/>
    <w:rPr>
      <w:b/>
      <w:bCs/>
      <w:lang w:val="nl-NL"/>
    </w:rPr>
  </w:style>
  <w:style w:type="paragraph" w:styleId="Quote">
    <w:name w:val="Quote"/>
    <w:basedOn w:val="Normal"/>
    <w:next w:val="Normal"/>
    <w:link w:val="QuoteChar"/>
    <w:uiPriority w:val="29"/>
    <w:qFormat/>
    <w:rsid w:val="00DA023A"/>
    <w:pPr>
      <w:ind w:left="567"/>
    </w:pPr>
    <w:rPr>
      <w:i/>
      <w:iCs/>
    </w:rPr>
  </w:style>
  <w:style w:type="character" w:customStyle="1" w:styleId="QuoteChar">
    <w:name w:val="Quote Char"/>
    <w:basedOn w:val="DefaultParagraphFont"/>
    <w:link w:val="Quote"/>
    <w:uiPriority w:val="29"/>
    <w:rsid w:val="00DA023A"/>
    <w:rPr>
      <w:i/>
      <w:iCs/>
      <w:sz w:val="20"/>
      <w:lang w:val="nl-NL"/>
    </w:rPr>
  </w:style>
  <w:style w:type="paragraph" w:styleId="Caption">
    <w:name w:val="caption"/>
    <w:basedOn w:val="Normal"/>
    <w:next w:val="Normal"/>
    <w:uiPriority w:val="35"/>
    <w:qFormat/>
    <w:rsid w:val="0064435B"/>
    <w:pPr>
      <w:spacing w:after="200" w:line="240" w:lineRule="auto"/>
    </w:pPr>
    <w:rPr>
      <w:i/>
      <w:iCs/>
      <w:color w:val="000000" w:themeColor="text2"/>
    </w:rPr>
  </w:style>
  <w:style w:type="character" w:styleId="PageNumber">
    <w:name w:val="page number"/>
    <w:basedOn w:val="DefaultParagraphFont"/>
    <w:uiPriority w:val="99"/>
    <w:rsid w:val="0064435B"/>
  </w:style>
  <w:style w:type="character" w:styleId="FootnoteReference">
    <w:name w:val="footnote reference"/>
    <w:basedOn w:val="DefaultParagraphFont"/>
    <w:uiPriority w:val="99"/>
    <w:rsid w:val="0064435B"/>
    <w:rPr>
      <w:vertAlign w:val="superscript"/>
      <w:lang w:val="nl-NL"/>
    </w:rPr>
  </w:style>
  <w:style w:type="paragraph" w:styleId="FootnoteText">
    <w:name w:val="footnote text"/>
    <w:basedOn w:val="Normal"/>
    <w:link w:val="FootnoteTextChar"/>
    <w:uiPriority w:val="99"/>
    <w:rsid w:val="00887922"/>
    <w:pPr>
      <w:spacing w:before="40" w:after="0" w:line="168" w:lineRule="auto"/>
      <w:contextualSpacing/>
    </w:pPr>
    <w:rPr>
      <w:sz w:val="16"/>
      <w:szCs w:val="20"/>
    </w:rPr>
  </w:style>
  <w:style w:type="character" w:customStyle="1" w:styleId="FootnoteTextChar">
    <w:name w:val="Footnote Text Char"/>
    <w:basedOn w:val="DefaultParagraphFont"/>
    <w:link w:val="FootnoteText"/>
    <w:uiPriority w:val="99"/>
    <w:rsid w:val="00887922"/>
    <w:rPr>
      <w:sz w:val="16"/>
      <w:szCs w:val="20"/>
      <w:lang w:val="nl-NL"/>
    </w:rPr>
  </w:style>
  <w:style w:type="paragraph" w:styleId="Footer">
    <w:name w:val="footer"/>
    <w:basedOn w:val="Normal"/>
    <w:link w:val="FooterChar"/>
    <w:uiPriority w:val="99"/>
    <w:rsid w:val="00B10EB9"/>
    <w:pPr>
      <w:tabs>
        <w:tab w:val="center" w:pos="4680"/>
        <w:tab w:val="right" w:pos="9360"/>
      </w:tabs>
      <w:spacing w:before="80" w:after="0" w:line="240" w:lineRule="auto"/>
      <w:contextualSpacing/>
    </w:pPr>
  </w:style>
  <w:style w:type="character" w:customStyle="1" w:styleId="FooterChar">
    <w:name w:val="Footer Char"/>
    <w:basedOn w:val="DefaultParagraphFont"/>
    <w:link w:val="Footer"/>
    <w:uiPriority w:val="99"/>
    <w:rsid w:val="00B10EB9"/>
  </w:style>
  <w:style w:type="paragraph" w:styleId="TOCHeading">
    <w:name w:val="TOC Heading"/>
    <w:basedOn w:val="Heading1"/>
    <w:next w:val="Normal"/>
    <w:uiPriority w:val="39"/>
    <w:qFormat/>
    <w:rsid w:val="003B1F3D"/>
    <w:pPr>
      <w:numPr>
        <w:numId w:val="0"/>
      </w:numPr>
      <w:spacing w:before="0" w:after="240"/>
      <w:outlineLvl w:val="9"/>
    </w:pPr>
  </w:style>
  <w:style w:type="character" w:styleId="Hyperlink">
    <w:name w:val="Hyperlink"/>
    <w:basedOn w:val="DefaultParagraphFont"/>
    <w:uiPriority w:val="99"/>
    <w:unhideWhenUsed/>
    <w:rsid w:val="00433CA2"/>
    <w:rPr>
      <w:color w:val="0000FF" w:themeColor="hyperlink"/>
      <w:u w:val="single"/>
      <w:lang w:val="nl-NL"/>
    </w:rPr>
  </w:style>
  <w:style w:type="paragraph" w:styleId="ListNumber">
    <w:name w:val="List Number"/>
    <w:basedOn w:val="Normal"/>
    <w:uiPriority w:val="10"/>
    <w:rsid w:val="006658AA"/>
    <w:pPr>
      <w:numPr>
        <w:numId w:val="2"/>
      </w:numPr>
      <w:contextualSpacing/>
    </w:pPr>
  </w:style>
  <w:style w:type="paragraph" w:customStyle="1" w:styleId="DSHeadingNoToc1">
    <w:name w:val="DS_Heading_NoToc_1"/>
    <w:basedOn w:val="Heading1"/>
    <w:qFormat/>
    <w:rsid w:val="005647F0"/>
    <w:pPr>
      <w:spacing w:before="0"/>
      <w:ind w:left="0" w:firstLine="0"/>
      <w:outlineLvl w:val="9"/>
    </w:pPr>
    <w:rPr>
      <w:rFonts w:asciiTheme="minorHAnsi" w:hAnsiTheme="minorHAnsi"/>
      <w:b w:val="0"/>
    </w:rPr>
  </w:style>
  <w:style w:type="paragraph" w:customStyle="1" w:styleId="DSHeadingNoToc2">
    <w:name w:val="DS_Heading_NoToc_2"/>
    <w:basedOn w:val="Heading2"/>
    <w:qFormat/>
    <w:rsid w:val="000D7E6C"/>
    <w:pPr>
      <w:spacing w:before="0"/>
      <w:outlineLvl w:val="9"/>
    </w:pPr>
    <w:rPr>
      <w:rFonts w:asciiTheme="minorHAnsi" w:hAnsiTheme="minorHAnsi"/>
    </w:rPr>
  </w:style>
  <w:style w:type="paragraph" w:customStyle="1" w:styleId="DSHeadingNoToc3">
    <w:name w:val="DS_Heading_NoToc_3"/>
    <w:basedOn w:val="Heading3"/>
    <w:qFormat/>
    <w:rsid w:val="00767490"/>
    <w:pPr>
      <w:outlineLvl w:val="9"/>
    </w:pPr>
    <w:rPr>
      <w:rFonts w:asciiTheme="minorHAnsi" w:hAnsiTheme="minorHAnsi"/>
    </w:rPr>
  </w:style>
  <w:style w:type="paragraph" w:customStyle="1" w:styleId="DSHeadingNoToc4">
    <w:name w:val="DS_Heading_NoToc_4"/>
    <w:basedOn w:val="Heading4"/>
    <w:qFormat/>
    <w:rsid w:val="002C3130"/>
    <w:pPr>
      <w:numPr>
        <w:numId w:val="18"/>
      </w:numPr>
      <w:ind w:left="851" w:hanging="284"/>
      <w:outlineLvl w:val="9"/>
    </w:pPr>
    <w:rPr>
      <w:rFonts w:asciiTheme="minorHAnsi" w:hAnsiTheme="minorHAnsi"/>
      <w:iCs w:val="0"/>
    </w:rPr>
  </w:style>
  <w:style w:type="paragraph" w:customStyle="1" w:styleId="DSHeadingNoToc5">
    <w:name w:val="DS_Heading_NoToc_5"/>
    <w:basedOn w:val="Heading5"/>
    <w:qFormat/>
    <w:rsid w:val="00781C7C"/>
    <w:pPr>
      <w:outlineLvl w:val="9"/>
    </w:pPr>
    <w:rPr>
      <w:rFonts w:asciiTheme="minorHAnsi" w:hAnsiTheme="minorHAnsi"/>
    </w:rPr>
  </w:style>
  <w:style w:type="paragraph" w:customStyle="1" w:styleId="DSHeadingNoToc6">
    <w:name w:val="DS_Heading_NoToc_6"/>
    <w:basedOn w:val="Heading6"/>
    <w:qFormat/>
    <w:rsid w:val="00EE2F47"/>
    <w:pPr>
      <w:ind w:left="1151" w:hanging="1151"/>
      <w:outlineLvl w:val="9"/>
    </w:pPr>
    <w:rPr>
      <w:rFonts w:asciiTheme="minorHAnsi" w:hAnsiTheme="minorHAnsi"/>
    </w:rPr>
  </w:style>
  <w:style w:type="paragraph" w:customStyle="1" w:styleId="DSHeadingNoToc7">
    <w:name w:val="DS_Heading_NoToc_7"/>
    <w:basedOn w:val="Heading7"/>
    <w:qFormat/>
    <w:rsid w:val="00207974"/>
    <w:pPr>
      <w:ind w:left="1298" w:hanging="1298"/>
      <w:outlineLvl w:val="9"/>
    </w:pPr>
  </w:style>
  <w:style w:type="paragraph" w:customStyle="1" w:styleId="DSHeadingNoToc8">
    <w:name w:val="DS_Heading_NoToc_8"/>
    <w:basedOn w:val="Heading8"/>
    <w:qFormat/>
    <w:rsid w:val="00207974"/>
    <w:pPr>
      <w:outlineLvl w:val="9"/>
    </w:pPr>
    <w:rPr>
      <w:rFonts w:asciiTheme="minorHAnsi" w:hAnsiTheme="minorHAnsi"/>
    </w:rPr>
  </w:style>
  <w:style w:type="paragraph" w:customStyle="1" w:styleId="DSHeadingNoToc9">
    <w:name w:val="DS_Heading_NoToc_9"/>
    <w:basedOn w:val="Heading9"/>
    <w:qFormat/>
    <w:rsid w:val="00207974"/>
    <w:pPr>
      <w:ind w:left="1582" w:hanging="1582"/>
      <w:outlineLvl w:val="9"/>
    </w:pPr>
    <w:rPr>
      <w:rFonts w:asciiTheme="minorHAnsi" w:hAnsiTheme="minorHAnsi"/>
    </w:rPr>
  </w:style>
  <w:style w:type="paragraph" w:customStyle="1" w:styleId="DSLabels">
    <w:name w:val="DS_Labels"/>
    <w:basedOn w:val="Normal"/>
    <w:qFormat/>
    <w:rsid w:val="00EF65DB"/>
    <w:pPr>
      <w:spacing w:before="20" w:line="240" w:lineRule="auto"/>
    </w:pPr>
    <w:rPr>
      <w:rFonts w:eastAsia="Times New Roman" w:cs="Times New Roman"/>
      <w:b/>
      <w:noProof/>
      <w:szCs w:val="19"/>
      <w:lang w:eastAsia="nl-NL"/>
    </w:rPr>
  </w:style>
  <w:style w:type="paragraph" w:customStyle="1" w:styleId="DSLocationData1">
    <w:name w:val="DS_LocationData_1"/>
    <w:basedOn w:val="NoSpacing"/>
    <w:qFormat/>
    <w:rsid w:val="000405AB"/>
    <w:pPr>
      <w:spacing w:line="280" w:lineRule="atLeast"/>
      <w:contextualSpacing/>
      <w:jc w:val="center"/>
    </w:pPr>
    <w:rPr>
      <w:rFonts w:eastAsia="Times New Roman" w:cs="Times New Roman"/>
      <w:noProof/>
      <w:color w:val="000000" w:themeColor="text2" w:themeShade="BF"/>
      <w:sz w:val="18"/>
      <w:szCs w:val="19"/>
      <w:lang w:eastAsia="nl-NL"/>
    </w:rPr>
  </w:style>
  <w:style w:type="paragraph" w:customStyle="1" w:styleId="DSSendOption">
    <w:name w:val="DS_SendOption"/>
    <w:basedOn w:val="Normal"/>
    <w:qFormat/>
    <w:rsid w:val="00C4668D"/>
    <w:pPr>
      <w:spacing w:line="240" w:lineRule="auto"/>
    </w:pPr>
    <w:rPr>
      <w:rFonts w:eastAsia="Times New Roman" w:cs="Times New Roman"/>
      <w:b/>
      <w:noProof/>
      <w:szCs w:val="19"/>
      <w:lang w:eastAsia="nl-NL"/>
    </w:rPr>
  </w:style>
  <w:style w:type="paragraph" w:customStyle="1" w:styleId="DSConfidentiality">
    <w:name w:val="DS_Confidentiality"/>
    <w:basedOn w:val="Normal"/>
    <w:qFormat/>
    <w:rsid w:val="00C4668D"/>
    <w:rPr>
      <w:rFonts w:eastAsia="Times New Roman" w:cs="Times New Roman"/>
      <w:b/>
      <w:caps/>
      <w:noProof/>
      <w:szCs w:val="24"/>
      <w:u w:val="single"/>
      <w:lang w:eastAsia="nl-NL"/>
    </w:rPr>
  </w:style>
  <w:style w:type="paragraph" w:styleId="Header">
    <w:name w:val="header"/>
    <w:basedOn w:val="Normal"/>
    <w:link w:val="HeaderChar"/>
    <w:uiPriority w:val="99"/>
    <w:unhideWhenUsed/>
    <w:rsid w:val="00C91A05"/>
    <w:pPr>
      <w:tabs>
        <w:tab w:val="center" w:pos="4680"/>
        <w:tab w:val="right" w:pos="9360"/>
      </w:tabs>
      <w:spacing w:line="240" w:lineRule="auto"/>
    </w:pPr>
  </w:style>
  <w:style w:type="character" w:customStyle="1" w:styleId="HeaderChar">
    <w:name w:val="Header Char"/>
    <w:basedOn w:val="DefaultParagraphFont"/>
    <w:link w:val="Header"/>
    <w:uiPriority w:val="99"/>
    <w:rsid w:val="00C91A05"/>
  </w:style>
  <w:style w:type="paragraph" w:styleId="BalloonText">
    <w:name w:val="Balloon Text"/>
    <w:basedOn w:val="Normal"/>
    <w:link w:val="BalloonTextChar"/>
    <w:uiPriority w:val="99"/>
    <w:semiHidden/>
    <w:unhideWhenUsed/>
    <w:rsid w:val="00401C65"/>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01C65"/>
    <w:rPr>
      <w:rFonts w:ascii="Segoe UI" w:hAnsi="Segoe UI" w:cs="Segoe UI"/>
      <w:sz w:val="18"/>
      <w:szCs w:val="18"/>
      <w:lang w:val="nl-NL"/>
    </w:rPr>
  </w:style>
  <w:style w:type="paragraph" w:styleId="ListParagraph">
    <w:name w:val="List Paragraph"/>
    <w:basedOn w:val="Normal"/>
    <w:uiPriority w:val="34"/>
    <w:unhideWhenUsed/>
    <w:qFormat/>
    <w:rsid w:val="000925AA"/>
    <w:pPr>
      <w:ind w:left="720"/>
      <w:contextualSpacing/>
    </w:pPr>
  </w:style>
  <w:style w:type="paragraph" w:customStyle="1" w:styleId="DSNumberedList10">
    <w:name w:val="DS_NumberedList_1"/>
    <w:basedOn w:val="Normal"/>
    <w:qFormat/>
    <w:rsid w:val="00C569CD"/>
    <w:pPr>
      <w:numPr>
        <w:numId w:val="3"/>
      </w:numPr>
      <w:spacing w:after="80"/>
    </w:pPr>
    <w:rPr>
      <w:rFonts w:eastAsia="Times New Roman" w:cs="Times New Roman"/>
      <w:szCs w:val="24"/>
      <w:lang w:eastAsia="nl-NL"/>
    </w:rPr>
  </w:style>
  <w:style w:type="paragraph" w:customStyle="1" w:styleId="DSNumberedListA0">
    <w:name w:val="DS_NumberedList_A"/>
    <w:basedOn w:val="Normal"/>
    <w:qFormat/>
    <w:rsid w:val="00C569CD"/>
    <w:pPr>
      <w:numPr>
        <w:numId w:val="4"/>
      </w:numPr>
      <w:spacing w:after="80"/>
    </w:pPr>
    <w:rPr>
      <w:rFonts w:eastAsia="Times New Roman" w:cs="Times New Roman"/>
      <w:szCs w:val="24"/>
      <w:lang w:eastAsia="nl-NL"/>
    </w:rPr>
  </w:style>
  <w:style w:type="paragraph" w:customStyle="1" w:styleId="DSNumberedListI">
    <w:name w:val="DS_NumberedList_I"/>
    <w:basedOn w:val="Normal"/>
    <w:qFormat/>
    <w:rsid w:val="00C569CD"/>
    <w:pPr>
      <w:numPr>
        <w:numId w:val="9"/>
      </w:numPr>
      <w:spacing w:after="80"/>
    </w:pPr>
    <w:rPr>
      <w:rFonts w:eastAsia="Times New Roman" w:cs="Times New Roman"/>
      <w:szCs w:val="24"/>
      <w:lang w:eastAsia="nl-NL"/>
    </w:rPr>
  </w:style>
  <w:style w:type="numbering" w:customStyle="1" w:styleId="DSHeadings">
    <w:name w:val="DS_Headings"/>
    <w:uiPriority w:val="99"/>
    <w:rsid w:val="00222D39"/>
    <w:pPr>
      <w:numPr>
        <w:numId w:val="5"/>
      </w:numPr>
    </w:pPr>
  </w:style>
  <w:style w:type="numbering" w:customStyle="1" w:styleId="DSNumberedlist1">
    <w:name w:val="DS_Numbered list 1."/>
    <w:uiPriority w:val="99"/>
    <w:rsid w:val="00D9698D"/>
    <w:pPr>
      <w:numPr>
        <w:numId w:val="7"/>
      </w:numPr>
    </w:pPr>
  </w:style>
  <w:style w:type="numbering" w:customStyle="1" w:styleId="DSNumberedListII">
    <w:name w:val="DS_Numbered List II"/>
    <w:uiPriority w:val="99"/>
    <w:rsid w:val="00DF4C56"/>
    <w:pPr>
      <w:numPr>
        <w:numId w:val="8"/>
      </w:numPr>
    </w:pPr>
  </w:style>
  <w:style w:type="numbering" w:customStyle="1" w:styleId="DSNumberedListA">
    <w:name w:val="DS_Numbered List A"/>
    <w:uiPriority w:val="99"/>
    <w:rsid w:val="007A5EDC"/>
    <w:pPr>
      <w:numPr>
        <w:numId w:val="10"/>
      </w:numPr>
    </w:pPr>
  </w:style>
  <w:style w:type="character" w:customStyle="1" w:styleId="DSProductions">
    <w:name w:val="DS_Productions"/>
    <w:basedOn w:val="DefaultParagraphFont"/>
    <w:uiPriority w:val="1"/>
    <w:qFormat/>
    <w:rsid w:val="00C119A8"/>
    <w:rPr>
      <w:b/>
      <w:lang w:val="nl-NL"/>
    </w:rPr>
  </w:style>
  <w:style w:type="paragraph" w:customStyle="1" w:styleId="DSBodyText1">
    <w:name w:val="DS_BodyText_1"/>
    <w:basedOn w:val="Normal"/>
    <w:qFormat/>
    <w:rsid w:val="008D2DFD"/>
    <w:rPr>
      <w:rFonts w:eastAsia="Times New Roman" w:cs="Times New Roman"/>
      <w:szCs w:val="24"/>
      <w:lang w:eastAsia="nl-NL"/>
    </w:rPr>
  </w:style>
  <w:style w:type="paragraph" w:customStyle="1" w:styleId="DSBodyText2">
    <w:name w:val="DS_BodyText_2"/>
    <w:basedOn w:val="DSBodyText1"/>
    <w:qFormat/>
    <w:rsid w:val="00CD5588"/>
    <w:pPr>
      <w:numPr>
        <w:ilvl w:val="1"/>
      </w:numPr>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11"/>
      </w:numPr>
    </w:pPr>
  </w:style>
  <w:style w:type="paragraph" w:customStyle="1" w:styleId="DSBodyTextNumbered1">
    <w:name w:val="DS_BodyText_Numbered_1"/>
    <w:basedOn w:val="Normal"/>
    <w:qFormat/>
    <w:rsid w:val="008D2DFD"/>
    <w:pPr>
      <w:numPr>
        <w:numId w:val="12"/>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2F792E"/>
    <w:rPr>
      <w:i/>
    </w:rPr>
  </w:style>
  <w:style w:type="paragraph" w:customStyle="1" w:styleId="DSDocumentData">
    <w:name w:val="DS_DocumentData"/>
    <w:basedOn w:val="DSBodyTextNoSpaceLeft"/>
    <w:qFormat/>
    <w:rsid w:val="00281CCF"/>
    <w:pPr>
      <w:spacing w:line="240" w:lineRule="auto"/>
    </w:pPr>
  </w:style>
  <w:style w:type="paragraph" w:customStyle="1" w:styleId="DSBodyTextIndent1">
    <w:name w:val="DS_BodyText_Indent_1"/>
    <w:basedOn w:val="Normal"/>
    <w:qFormat/>
    <w:rsid w:val="00DD4933"/>
    <w:pPr>
      <w:ind w:left="567"/>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Heading1"/>
    <w:next w:val="Normal"/>
    <w:qFormat/>
    <w:rsid w:val="005F1B92"/>
    <w:pPr>
      <w:numPr>
        <w:numId w:val="0"/>
      </w:numPr>
      <w:jc w:val="left"/>
    </w:pPr>
  </w:style>
  <w:style w:type="paragraph" w:customStyle="1" w:styleId="DSHeadingUnnumbered2">
    <w:name w:val="DS_Heading_Unnumbered_2"/>
    <w:basedOn w:val="Heading2"/>
    <w:qFormat/>
    <w:rsid w:val="00611C70"/>
    <w:pPr>
      <w:numPr>
        <w:ilvl w:val="0"/>
        <w:numId w:val="0"/>
      </w:numPr>
    </w:pPr>
  </w:style>
  <w:style w:type="paragraph" w:customStyle="1" w:styleId="DSHeadingUnnumbered3">
    <w:name w:val="DS_Heading_Unnumbered_3"/>
    <w:basedOn w:val="Heading3"/>
    <w:next w:val="Normal"/>
    <w:qFormat/>
    <w:rsid w:val="00611C70"/>
    <w:pPr>
      <w:numPr>
        <w:ilvl w:val="0"/>
        <w:numId w:val="0"/>
      </w:numPr>
    </w:pPr>
  </w:style>
  <w:style w:type="paragraph" w:customStyle="1" w:styleId="DSHeadingUnnumbered4">
    <w:name w:val="DS_Heading_Unnumbered_4"/>
    <w:basedOn w:val="Heading4"/>
    <w:next w:val="Normal"/>
    <w:qFormat/>
    <w:rsid w:val="00DA090C"/>
    <w:pPr>
      <w:numPr>
        <w:numId w:val="0"/>
      </w:numPr>
    </w:pPr>
  </w:style>
  <w:style w:type="paragraph" w:customStyle="1" w:styleId="DSHeadingUnnumbered5">
    <w:name w:val="DS_Heading_Unnumbered_5"/>
    <w:basedOn w:val="Heading5"/>
    <w:next w:val="Normal"/>
    <w:qFormat/>
    <w:rsid w:val="00A01E9B"/>
    <w:pPr>
      <w:numPr>
        <w:ilvl w:val="0"/>
        <w:numId w:val="0"/>
      </w:numPr>
    </w:pPr>
  </w:style>
  <w:style w:type="paragraph" w:customStyle="1" w:styleId="DSHeadingUnnumbered6">
    <w:name w:val="DS_Heading_Unnumbered_6"/>
    <w:basedOn w:val="Heading6"/>
    <w:next w:val="Normal"/>
    <w:qFormat/>
    <w:rsid w:val="00A01E9B"/>
    <w:pPr>
      <w:numPr>
        <w:ilvl w:val="0"/>
        <w:numId w:val="0"/>
      </w:numPr>
    </w:pPr>
  </w:style>
  <w:style w:type="paragraph" w:customStyle="1" w:styleId="DSHeadingUnnumbered7">
    <w:name w:val="DS_Heading_Unnumbered_7"/>
    <w:basedOn w:val="Heading7"/>
    <w:next w:val="Normal"/>
    <w:qFormat/>
    <w:rsid w:val="00A01E9B"/>
    <w:pPr>
      <w:numPr>
        <w:numId w:val="0"/>
      </w:numPr>
    </w:pPr>
  </w:style>
  <w:style w:type="paragraph" w:customStyle="1" w:styleId="DSHeadingUnnumbered8">
    <w:name w:val="DS_Heading_Unnumbered_8"/>
    <w:basedOn w:val="Heading8"/>
    <w:next w:val="Normal"/>
    <w:qFormat/>
    <w:rsid w:val="00A01E9B"/>
    <w:pPr>
      <w:numPr>
        <w:ilvl w:val="0"/>
        <w:numId w:val="0"/>
      </w:numPr>
    </w:pPr>
  </w:style>
  <w:style w:type="paragraph" w:customStyle="1" w:styleId="DSHeadingUnnumbered9">
    <w:name w:val="DS_Heading_Unnumbered_9"/>
    <w:basedOn w:val="Heading9"/>
    <w:next w:val="Normal"/>
    <w:qFormat/>
    <w:rsid w:val="00A01E9B"/>
    <w:pPr>
      <w:numPr>
        <w:ilvl w:val="0"/>
        <w:numId w:val="0"/>
      </w:numPr>
    </w:pPr>
  </w:style>
  <w:style w:type="paragraph" w:styleId="TOC4">
    <w:name w:val="toc 4"/>
    <w:basedOn w:val="Normal"/>
    <w:next w:val="Normal"/>
    <w:autoRedefine/>
    <w:uiPriority w:val="39"/>
    <w:unhideWhenUsed/>
    <w:rsid w:val="00635F00"/>
    <w:pPr>
      <w:tabs>
        <w:tab w:val="left" w:pos="851"/>
        <w:tab w:val="right" w:leader="dot" w:pos="9394"/>
      </w:tabs>
      <w:spacing w:line="240" w:lineRule="auto"/>
      <w:ind w:left="851" w:hanging="851"/>
    </w:pPr>
  </w:style>
  <w:style w:type="paragraph" w:styleId="TOC5">
    <w:name w:val="toc 5"/>
    <w:basedOn w:val="Normal"/>
    <w:next w:val="Normal"/>
    <w:autoRedefine/>
    <w:uiPriority w:val="39"/>
    <w:unhideWhenUsed/>
    <w:rsid w:val="00635F00"/>
    <w:pPr>
      <w:tabs>
        <w:tab w:val="left" w:leader="dot" w:pos="851"/>
        <w:tab w:val="right" w:leader="dot" w:pos="9394"/>
      </w:tabs>
      <w:spacing w:line="240" w:lineRule="auto"/>
      <w:ind w:left="851" w:hanging="851"/>
    </w:pPr>
  </w:style>
  <w:style w:type="paragraph" w:styleId="TOC6">
    <w:name w:val="toc 6"/>
    <w:basedOn w:val="Normal"/>
    <w:next w:val="Normal"/>
    <w:autoRedefine/>
    <w:uiPriority w:val="39"/>
    <w:unhideWhenUsed/>
    <w:rsid w:val="00635F00"/>
    <w:pPr>
      <w:tabs>
        <w:tab w:val="left" w:pos="1701"/>
        <w:tab w:val="right" w:leader="dot" w:pos="9394"/>
      </w:tabs>
      <w:spacing w:line="240" w:lineRule="auto"/>
      <w:ind w:left="1701" w:hanging="1701"/>
    </w:pPr>
  </w:style>
  <w:style w:type="paragraph" w:styleId="TOC7">
    <w:name w:val="toc 7"/>
    <w:basedOn w:val="Normal"/>
    <w:next w:val="Normal"/>
    <w:autoRedefine/>
    <w:uiPriority w:val="39"/>
    <w:unhideWhenUsed/>
    <w:rsid w:val="00635F00"/>
    <w:pPr>
      <w:tabs>
        <w:tab w:val="left" w:pos="1701"/>
        <w:tab w:val="right" w:leader="dot" w:pos="9394"/>
      </w:tabs>
      <w:spacing w:line="240" w:lineRule="auto"/>
      <w:ind w:left="1701" w:hanging="1701"/>
    </w:pPr>
  </w:style>
  <w:style w:type="paragraph" w:styleId="TOC8">
    <w:name w:val="toc 8"/>
    <w:basedOn w:val="Normal"/>
    <w:next w:val="Normal"/>
    <w:autoRedefine/>
    <w:uiPriority w:val="39"/>
    <w:unhideWhenUsed/>
    <w:rsid w:val="00635F00"/>
    <w:pPr>
      <w:tabs>
        <w:tab w:val="left" w:pos="1701"/>
        <w:tab w:val="right" w:leader="dot" w:pos="9394"/>
      </w:tabs>
      <w:spacing w:line="240" w:lineRule="auto"/>
      <w:ind w:left="1701" w:hanging="1701"/>
    </w:pPr>
  </w:style>
  <w:style w:type="paragraph" w:styleId="TOC9">
    <w:name w:val="toc 9"/>
    <w:basedOn w:val="Normal"/>
    <w:next w:val="Normal"/>
    <w:autoRedefine/>
    <w:uiPriority w:val="39"/>
    <w:unhideWhenUsed/>
    <w:rsid w:val="00635F00"/>
    <w:pPr>
      <w:tabs>
        <w:tab w:val="left" w:pos="1701"/>
        <w:tab w:val="right" w:leader="dot" w:pos="9394"/>
      </w:tabs>
      <w:spacing w:line="240" w:lineRule="auto"/>
      <w:ind w:left="1701" w:hanging="1701"/>
    </w:pPr>
  </w:style>
  <w:style w:type="table" w:styleId="TableGrid">
    <w:name w:val="Table Grid"/>
    <w:basedOn w:val="Table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leNormal"/>
    <w:uiPriority w:val="99"/>
    <w:rsid w:val="001B074C"/>
    <w:pPr>
      <w:spacing w:after="0"/>
      <w:jc w:val="left"/>
    </w:pPr>
    <w:tblPr>
      <w:tblCellMar>
        <w:left w:w="0" w:type="dxa"/>
        <w:right w:w="0" w:type="dxa"/>
      </w:tblCellMar>
    </w:tblPr>
  </w:style>
  <w:style w:type="table" w:customStyle="1" w:styleId="DSTable">
    <w:name w:val="DS_Table"/>
    <w:basedOn w:val="DSTableClear"/>
    <w:uiPriority w:val="99"/>
    <w:rsid w:val="00492EA7"/>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0000" w:themeFill="accent1"/>
      </w:tcPr>
    </w:tblStylePr>
  </w:style>
  <w:style w:type="character" w:customStyle="1" w:styleId="DSAccentColor">
    <w:name w:val="DS_AccentColor"/>
    <w:basedOn w:val="DefaultParagraphFont"/>
    <w:uiPriority w:val="1"/>
    <w:qFormat/>
    <w:rsid w:val="002055B7"/>
    <w:rPr>
      <w:color w:val="E32118" w:themeColor="accent2"/>
      <w:lang w:val="nl-NL"/>
    </w:rPr>
  </w:style>
  <w:style w:type="paragraph" w:customStyle="1" w:styleId="DSExhibits">
    <w:name w:val="DS_Exhibits"/>
    <w:basedOn w:val="Heading1"/>
    <w:next w:val="Normal"/>
    <w:qFormat/>
    <w:rsid w:val="000937F0"/>
    <w:pPr>
      <w:numPr>
        <w:numId w:val="0"/>
      </w:numPr>
    </w:pPr>
  </w:style>
  <w:style w:type="paragraph" w:customStyle="1" w:styleId="DSSchedules">
    <w:name w:val="DS_Schedules"/>
    <w:basedOn w:val="Heading1"/>
    <w:next w:val="Normal"/>
    <w:qFormat/>
    <w:rsid w:val="00176E88"/>
    <w:pPr>
      <w:numPr>
        <w:numId w:val="0"/>
      </w:numPr>
    </w:pPr>
  </w:style>
  <w:style w:type="paragraph" w:customStyle="1" w:styleId="DSFooter2">
    <w:name w:val="DS_Footer_2"/>
    <w:basedOn w:val="DSFooter1"/>
    <w:qFormat/>
    <w:rsid w:val="00022D0C"/>
    <w:pPr>
      <w:jc w:val="left"/>
    </w:pPr>
  </w:style>
  <w:style w:type="paragraph" w:customStyle="1" w:styleId="DSFooter1">
    <w:name w:val="DS_Footer_1"/>
    <w:basedOn w:val="Normal"/>
    <w:qFormat/>
    <w:rsid w:val="004E01C5"/>
    <w:pPr>
      <w:jc w:val="right"/>
    </w:pPr>
    <w:rPr>
      <w:sz w:val="16"/>
    </w:rPr>
  </w:style>
  <w:style w:type="table" w:customStyle="1" w:styleId="TableGrid1">
    <w:name w:val="Table Grid1"/>
    <w:basedOn w:val="TableNormal"/>
    <w:next w:val="TableGrid"/>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DefaultParagraphFont"/>
    <w:uiPriority w:val="1"/>
    <w:qFormat/>
    <w:rsid w:val="002055B7"/>
    <w:rPr>
      <w:rFonts w:ascii="Wingdings" w:hAnsi="Wingdings"/>
      <w:color w:val="E32118" w:themeColor="accent2"/>
      <w:sz w:val="14"/>
      <w:lang w:val="nl-NL"/>
    </w:rPr>
  </w:style>
  <w:style w:type="character" w:styleId="IntenseEmphasis">
    <w:name w:val="Intense Emphasis"/>
    <w:basedOn w:val="DefaultParagraphFont"/>
    <w:uiPriority w:val="21"/>
    <w:qFormat/>
    <w:rsid w:val="00826D11"/>
    <w:rPr>
      <w:i/>
      <w:iCs/>
      <w:color w:val="000000" w:themeColor="accent1"/>
      <w:lang w:val="nl-NL"/>
    </w:rPr>
  </w:style>
  <w:style w:type="paragraph" w:styleId="ListBullet2">
    <w:name w:val="List Bullet 2"/>
    <w:basedOn w:val="Normal"/>
    <w:uiPriority w:val="99"/>
    <w:unhideWhenUsed/>
    <w:rsid w:val="00C569CD"/>
    <w:pPr>
      <w:keepLines/>
      <w:numPr>
        <w:numId w:val="13"/>
      </w:numPr>
      <w:spacing w:after="80"/>
      <w:ind w:left="567" w:hanging="567"/>
      <w:contextualSpacing/>
    </w:pPr>
  </w:style>
  <w:style w:type="paragraph" w:styleId="ListBullet3">
    <w:name w:val="List Bullet 3"/>
    <w:basedOn w:val="Normal"/>
    <w:uiPriority w:val="99"/>
    <w:unhideWhenUsed/>
    <w:rsid w:val="00C569CD"/>
    <w:pPr>
      <w:keepLines/>
      <w:numPr>
        <w:numId w:val="14"/>
      </w:numPr>
      <w:spacing w:after="80"/>
      <w:ind w:left="567" w:hanging="567"/>
      <w:contextualSpacing/>
    </w:pPr>
  </w:style>
  <w:style w:type="paragraph" w:customStyle="1" w:styleId="DSHeadingNonLegal1">
    <w:name w:val="DS_Heading_NonLegal_1"/>
    <w:basedOn w:val="Heading1"/>
    <w:next w:val="DSHeadingNonLegal2"/>
    <w:uiPriority w:val="2"/>
    <w:qFormat/>
    <w:rsid w:val="00F56A47"/>
    <w:pPr>
      <w:numPr>
        <w:numId w:val="16"/>
      </w:numPr>
      <w:spacing w:before="0" w:after="160"/>
      <w:ind w:left="0" w:firstLine="0"/>
      <w:jc w:val="left"/>
    </w:pPr>
  </w:style>
  <w:style w:type="paragraph" w:customStyle="1" w:styleId="DSHeadingNonLegal2">
    <w:name w:val="DS_Heading_NonLegal_2"/>
    <w:basedOn w:val="Heading2"/>
    <w:uiPriority w:val="2"/>
    <w:qFormat/>
    <w:rsid w:val="00B16B9C"/>
    <w:pPr>
      <w:numPr>
        <w:numId w:val="16"/>
      </w:numPr>
      <w:spacing w:before="0" w:after="160"/>
    </w:pPr>
  </w:style>
  <w:style w:type="paragraph" w:customStyle="1" w:styleId="DSHeadingNonLegal3">
    <w:name w:val="DS_Heading_NonLegal_3"/>
    <w:basedOn w:val="Heading3"/>
    <w:uiPriority w:val="2"/>
    <w:qFormat/>
    <w:rsid w:val="008C128B"/>
    <w:pPr>
      <w:keepLines w:val="0"/>
      <w:numPr>
        <w:numId w:val="16"/>
      </w:numPr>
      <w:outlineLvl w:val="9"/>
    </w:pPr>
  </w:style>
  <w:style w:type="paragraph" w:customStyle="1" w:styleId="DSHeadingNonLegal4">
    <w:name w:val="DS_Heading_NonLegal_4"/>
    <w:basedOn w:val="Heading4"/>
    <w:uiPriority w:val="2"/>
    <w:qFormat/>
    <w:rsid w:val="00B37C60"/>
    <w:pPr>
      <w:keepLines w:val="0"/>
      <w:numPr>
        <w:ilvl w:val="3"/>
        <w:numId w:val="16"/>
      </w:numPr>
      <w:outlineLvl w:val="9"/>
    </w:pPr>
  </w:style>
  <w:style w:type="paragraph" w:customStyle="1" w:styleId="DSHeadingNonLegal5">
    <w:name w:val="DS_Heading_NonLegal_5"/>
    <w:basedOn w:val="Heading5"/>
    <w:uiPriority w:val="2"/>
    <w:qFormat/>
    <w:rsid w:val="00642B14"/>
    <w:pPr>
      <w:keepLines w:val="0"/>
      <w:numPr>
        <w:numId w:val="16"/>
      </w:numPr>
      <w:spacing w:before="120" w:line="240" w:lineRule="auto"/>
      <w:outlineLvl w:val="9"/>
    </w:pPr>
  </w:style>
  <w:style w:type="paragraph" w:customStyle="1" w:styleId="DSHeadingNonLegal6">
    <w:name w:val="DS_Heading_NonLegal_6"/>
    <w:basedOn w:val="Heading6"/>
    <w:next w:val="Normal"/>
    <w:uiPriority w:val="2"/>
    <w:qFormat/>
    <w:rsid w:val="00642B14"/>
    <w:pPr>
      <w:keepNext w:val="0"/>
      <w:keepLines w:val="0"/>
      <w:numPr>
        <w:numId w:val="15"/>
      </w:numPr>
      <w:spacing w:line="280" w:lineRule="atLeast"/>
      <w:outlineLvl w:val="9"/>
    </w:pPr>
  </w:style>
  <w:style w:type="paragraph" w:customStyle="1" w:styleId="DSHeadingNonLegal7">
    <w:name w:val="DS_Heading_NonLegal_7"/>
    <w:basedOn w:val="Heading7"/>
    <w:next w:val="Normal"/>
    <w:uiPriority w:val="2"/>
    <w:qFormat/>
    <w:rsid w:val="00642B14"/>
    <w:pPr>
      <w:numPr>
        <w:ilvl w:val="0"/>
        <w:numId w:val="0"/>
      </w:numPr>
      <w:tabs>
        <w:tab w:val="num" w:pos="1134"/>
      </w:tabs>
      <w:spacing w:line="280" w:lineRule="atLeast"/>
      <w:ind w:left="1134" w:hanging="283"/>
      <w:outlineLvl w:val="9"/>
    </w:pPr>
  </w:style>
  <w:style w:type="paragraph" w:customStyle="1" w:styleId="DSHeadingNonLegal8">
    <w:name w:val="DS_Heading_NonLegal_8"/>
    <w:basedOn w:val="Heading8"/>
    <w:next w:val="Normal"/>
    <w:uiPriority w:val="2"/>
    <w:qFormat/>
    <w:rsid w:val="00642B14"/>
    <w:pPr>
      <w:keepNext w:val="0"/>
      <w:keepLines w:val="0"/>
      <w:numPr>
        <w:numId w:val="15"/>
      </w:numPr>
      <w:spacing w:line="280" w:lineRule="atLeast"/>
      <w:outlineLvl w:val="9"/>
    </w:pPr>
  </w:style>
  <w:style w:type="paragraph" w:customStyle="1" w:styleId="DSHeadingNonLegal9">
    <w:name w:val="DS_Heading_NonLegal_9"/>
    <w:basedOn w:val="Heading9"/>
    <w:next w:val="Normal"/>
    <w:uiPriority w:val="2"/>
    <w:qFormat/>
    <w:rsid w:val="00642B14"/>
    <w:pPr>
      <w:keepNext w:val="0"/>
      <w:keepLines w:val="0"/>
      <w:numPr>
        <w:numId w:val="15"/>
      </w:numPr>
      <w:spacing w:line="280" w:lineRule="atLeast"/>
      <w:outlineLvl w:val="9"/>
    </w:pPr>
  </w:style>
  <w:style w:type="character" w:styleId="SubtleEmphasis">
    <w:name w:val="Subtle Emphasis"/>
    <w:basedOn w:val="DefaultParagraphFont"/>
    <w:uiPriority w:val="19"/>
    <w:qFormat/>
    <w:rsid w:val="00176E88"/>
    <w:rPr>
      <w:i/>
      <w:iCs/>
      <w:color w:val="000000" w:themeColor="accent1"/>
      <w:lang w:val="nl-NL"/>
    </w:rPr>
  </w:style>
  <w:style w:type="paragraph" w:customStyle="1" w:styleId="DSAlignright">
    <w:name w:val="DS_Align right"/>
    <w:basedOn w:val="Normal"/>
    <w:qFormat/>
    <w:rsid w:val="00DB6EFE"/>
    <w:pPr>
      <w:jc w:val="right"/>
    </w:pPr>
  </w:style>
  <w:style w:type="character" w:customStyle="1" w:styleId="DSLabelsLetterAnonymous">
    <w:name w:val="DS_LabelsLetterAnonymous"/>
    <w:basedOn w:val="DefaultParagraphFont"/>
    <w:uiPriority w:val="1"/>
    <w:qFormat/>
    <w:rsid w:val="0027043E"/>
    <w:rPr>
      <w:rFonts w:asciiTheme="minorHAnsi" w:hAnsiTheme="minorHAnsi"/>
      <w:b/>
      <w:sz w:val="18"/>
      <w:lang w:val="nl-NL"/>
    </w:rPr>
  </w:style>
  <w:style w:type="character" w:customStyle="1" w:styleId="DSMarking">
    <w:name w:val="DS_Marking"/>
    <w:basedOn w:val="DefaultParagraphFont"/>
    <w:uiPriority w:val="1"/>
    <w:qFormat/>
    <w:rsid w:val="00397BCB"/>
    <w:rPr>
      <w:bdr w:val="none" w:sz="0" w:space="0" w:color="auto"/>
      <w:shd w:val="clear" w:color="auto" w:fill="FFFF00"/>
      <w:lang w:val="nl-NL"/>
    </w:rPr>
  </w:style>
  <w:style w:type="paragraph" w:customStyle="1" w:styleId="DSOutlookDisclaimer">
    <w:name w:val="DS_Outlook_Disclaimer"/>
    <w:basedOn w:val="Normal"/>
    <w:uiPriority w:val="1"/>
    <w:qFormat/>
    <w:rsid w:val="002468B6"/>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Normal"/>
    <w:uiPriority w:val="1"/>
    <w:qFormat/>
    <w:rsid w:val="00D3281B"/>
    <w:pPr>
      <w:spacing w:line="280" w:lineRule="atLeast"/>
    </w:pPr>
  </w:style>
  <w:style w:type="paragraph" w:customStyle="1" w:styleId="DSOutlookFunction">
    <w:name w:val="DS_Outlook_Function"/>
    <w:uiPriority w:val="1"/>
    <w:qFormat/>
    <w:rsid w:val="00FA43DF"/>
    <w:rPr>
      <w:rFonts w:eastAsia="Times New Roman" w:cs="Times New Roman"/>
      <w:noProof/>
      <w:sz w:val="20"/>
      <w:szCs w:val="19"/>
      <w:lang w:eastAsia="nl-NL"/>
    </w:rPr>
  </w:style>
  <w:style w:type="paragraph" w:customStyle="1" w:styleId="DSOutlookLocationData">
    <w:name w:val="DS_Outlook_LocationData"/>
    <w:basedOn w:val="Normal"/>
    <w:uiPriority w:val="1"/>
    <w:qFormat/>
    <w:rsid w:val="002468B6"/>
    <w:pPr>
      <w:spacing w:line="240" w:lineRule="auto"/>
    </w:pPr>
    <w:rPr>
      <w:color w:val="808080" w:themeColor="background1" w:themeShade="80"/>
    </w:rPr>
  </w:style>
  <w:style w:type="character" w:customStyle="1" w:styleId="DSComment">
    <w:name w:val="DS_Comment"/>
    <w:basedOn w:val="DefaultParagraphFont"/>
    <w:uiPriority w:val="1"/>
    <w:qFormat/>
    <w:rsid w:val="006017F7"/>
    <w:rPr>
      <w:rFonts w:asciiTheme="minorHAnsi" w:hAnsiTheme="minorHAnsi"/>
      <w:b/>
      <w:i/>
      <w:sz w:val="20"/>
      <w:bdr w:val="none" w:sz="0" w:space="0" w:color="auto"/>
      <w:shd w:val="clear" w:color="auto" w:fill="FFFF00"/>
      <w:lang w:val="nl-NL"/>
    </w:rPr>
  </w:style>
  <w:style w:type="paragraph" w:customStyle="1" w:styleId="DSNormalBold">
    <w:name w:val="DS_Normal_Bold"/>
    <w:basedOn w:val="Normal"/>
    <w:next w:val="Normal"/>
    <w:uiPriority w:val="3"/>
    <w:qFormat/>
    <w:rsid w:val="00721A13"/>
    <w:pPr>
      <w:spacing w:line="280" w:lineRule="atLeast"/>
    </w:pPr>
    <w:rPr>
      <w:b/>
      <w:sz w:val="22"/>
    </w:rPr>
  </w:style>
  <w:style w:type="paragraph" w:customStyle="1" w:styleId="DSNormalBoldCaps">
    <w:name w:val="DS_Normal_Bold_Caps"/>
    <w:basedOn w:val="Normal"/>
    <w:next w:val="Normal"/>
    <w:uiPriority w:val="1"/>
    <w:qFormat/>
    <w:rsid w:val="00721A13"/>
    <w:pPr>
      <w:spacing w:line="280" w:lineRule="atLeast"/>
    </w:pPr>
    <w:rPr>
      <w:b/>
      <w:caps/>
      <w:sz w:val="22"/>
    </w:rPr>
  </w:style>
  <w:style w:type="paragraph" w:customStyle="1" w:styleId="DSNormalBoldCentered">
    <w:name w:val="DS_Normal_Bold_Centered"/>
    <w:basedOn w:val="Normal"/>
    <w:next w:val="Normal"/>
    <w:uiPriority w:val="1"/>
    <w:qFormat/>
    <w:rsid w:val="00721A13"/>
    <w:pPr>
      <w:spacing w:line="280" w:lineRule="atLeast"/>
      <w:jc w:val="center"/>
    </w:pPr>
    <w:rPr>
      <w:b/>
      <w:sz w:val="22"/>
    </w:rPr>
  </w:style>
  <w:style w:type="character" w:customStyle="1" w:styleId="DSNormalBoldChar">
    <w:name w:val="DS_Normal_Bold_Char"/>
    <w:basedOn w:val="DefaultParagraphFont"/>
    <w:uiPriority w:val="1"/>
    <w:qFormat/>
    <w:rsid w:val="00721A13"/>
    <w:rPr>
      <w:b/>
      <w:noProof/>
      <w:lang w:val="nl-NL"/>
    </w:rPr>
  </w:style>
  <w:style w:type="paragraph" w:customStyle="1" w:styleId="DSNormalCaps">
    <w:name w:val="DS_Normal_Caps"/>
    <w:basedOn w:val="Normal"/>
    <w:next w:val="Normal"/>
    <w:uiPriority w:val="1"/>
    <w:qFormat/>
    <w:rsid w:val="00721A13"/>
    <w:pPr>
      <w:spacing w:line="280" w:lineRule="atLeast"/>
    </w:pPr>
    <w:rPr>
      <w:caps/>
      <w:sz w:val="22"/>
    </w:rPr>
  </w:style>
  <w:style w:type="paragraph" w:customStyle="1" w:styleId="DSNormalCentered">
    <w:name w:val="DS_Normal_Centered"/>
    <w:basedOn w:val="Normal"/>
    <w:next w:val="Normal"/>
    <w:uiPriority w:val="1"/>
    <w:qFormat/>
    <w:rsid w:val="00721A13"/>
    <w:pPr>
      <w:spacing w:line="280" w:lineRule="atLeast"/>
      <w:jc w:val="center"/>
    </w:pPr>
    <w:rPr>
      <w:sz w:val="22"/>
    </w:rPr>
  </w:style>
  <w:style w:type="paragraph" w:customStyle="1" w:styleId="DSNormalItalic">
    <w:name w:val="DS_Normal_Italic"/>
    <w:basedOn w:val="Normal"/>
    <w:next w:val="Normal"/>
    <w:uiPriority w:val="1"/>
    <w:qFormat/>
    <w:rsid w:val="00721A13"/>
    <w:pPr>
      <w:spacing w:line="280" w:lineRule="atLeast"/>
    </w:pPr>
    <w:rPr>
      <w:i/>
      <w:sz w:val="22"/>
    </w:rPr>
  </w:style>
  <w:style w:type="paragraph" w:customStyle="1" w:styleId="DSNormalUnderlined">
    <w:name w:val="DS_Normal_Underlined"/>
    <w:basedOn w:val="Normal"/>
    <w:next w:val="Normal"/>
    <w:uiPriority w:val="1"/>
    <w:qFormat/>
    <w:rsid w:val="00721A13"/>
    <w:pPr>
      <w:spacing w:line="280" w:lineRule="atLeast"/>
    </w:pPr>
    <w:rPr>
      <w:sz w:val="22"/>
      <w:u w:val="single"/>
    </w:rPr>
  </w:style>
  <w:style w:type="paragraph" w:customStyle="1" w:styleId="DSBoldUnderlined">
    <w:name w:val="DS_Bold_Underlined"/>
    <w:basedOn w:val="Normal"/>
    <w:qFormat/>
    <w:rsid w:val="00F73C74"/>
    <w:rPr>
      <w:b/>
      <w:u w:val="single"/>
    </w:rPr>
  </w:style>
  <w:style w:type="character" w:customStyle="1" w:styleId="DSCharBoldunderlined">
    <w:name w:val="DS_Char_Bold_underlined"/>
    <w:basedOn w:val="DefaultParagraphFont"/>
    <w:uiPriority w:val="1"/>
    <w:qFormat/>
    <w:rsid w:val="00556993"/>
    <w:rPr>
      <w:rFonts w:asciiTheme="minorHAnsi" w:hAnsiTheme="minorHAnsi"/>
      <w:b/>
      <w:u w:val="single"/>
      <w:lang w:val="nl-NL"/>
    </w:rPr>
  </w:style>
  <w:style w:type="character" w:customStyle="1" w:styleId="DSMarkingRed">
    <w:name w:val="DS_Marking_Red"/>
    <w:basedOn w:val="DefaultParagraphFont"/>
    <w:uiPriority w:val="1"/>
    <w:qFormat/>
    <w:rsid w:val="00AC06ED"/>
    <w:rPr>
      <w:bdr w:val="none" w:sz="0" w:space="0" w:color="auto"/>
      <w:shd w:val="clear" w:color="auto" w:fill="E32118" w:themeFill="accent2"/>
      <w:lang w:val="nl-NL"/>
    </w:rPr>
  </w:style>
  <w:style w:type="paragraph" w:customStyle="1" w:styleId="DSSubheading">
    <w:name w:val="DS_Subheading"/>
    <w:basedOn w:val="Normal"/>
    <w:qFormat/>
    <w:rsid w:val="00EF69DF"/>
    <w:pPr>
      <w:spacing w:before="240"/>
    </w:pPr>
    <w:rPr>
      <w:i/>
    </w:rPr>
  </w:style>
  <w:style w:type="character" w:customStyle="1" w:styleId="DSHeaderData">
    <w:name w:val="DS_HeaderData"/>
    <w:basedOn w:val="DSLambdaData"/>
    <w:uiPriority w:val="1"/>
    <w:qFormat/>
    <w:rsid w:val="00A91D00"/>
    <w:rPr>
      <w:rFonts w:ascii="FS Elliot" w:hAnsi="FS Elliot"/>
      <w:color w:val="46505F"/>
      <w:sz w:val="18"/>
      <w:lang w:val="nl-NL"/>
    </w:rPr>
  </w:style>
  <w:style w:type="character" w:customStyle="1" w:styleId="DSLambdaData">
    <w:name w:val="DS_LambdaData"/>
    <w:basedOn w:val="DefaultParagraphFont"/>
    <w:uiPriority w:val="1"/>
    <w:qFormat/>
    <w:rsid w:val="00A91D00"/>
    <w:rPr>
      <w:rFonts w:ascii="FS Elliot" w:hAnsi="FS Elliot"/>
      <w:color w:val="DC9132"/>
      <w:sz w:val="18"/>
      <w:lang w:val="nl-NL"/>
    </w:rPr>
  </w:style>
  <w:style w:type="paragraph" w:customStyle="1" w:styleId="DSSmallData">
    <w:name w:val="DS_SmallData"/>
    <w:basedOn w:val="Normal"/>
    <w:next w:val="Normal"/>
    <w:uiPriority w:val="1"/>
    <w:qFormat/>
    <w:rsid w:val="00F35F4E"/>
    <w:rPr>
      <w:sz w:val="14"/>
    </w:rPr>
  </w:style>
  <w:style w:type="paragraph" w:customStyle="1" w:styleId="DSNormalNoSpace">
    <w:name w:val="DS_Normal_NoSpace"/>
    <w:basedOn w:val="Normal"/>
    <w:qFormat/>
    <w:rsid w:val="00000D01"/>
    <w:pPr>
      <w:spacing w:after="0"/>
      <w:jc w:val="left"/>
    </w:pPr>
  </w:style>
  <w:style w:type="paragraph" w:customStyle="1" w:styleId="DSBodyTextNoSpaceLeft">
    <w:name w:val="DS_BodyText_NoSpace_Left"/>
    <w:basedOn w:val="DSBodyText1"/>
    <w:qFormat/>
    <w:rsid w:val="00000D01"/>
    <w:pPr>
      <w:spacing w:after="0"/>
      <w:jc w:val="left"/>
    </w:pPr>
  </w:style>
  <w:style w:type="paragraph" w:customStyle="1" w:styleId="DSBodyTextNoSpace">
    <w:name w:val="DS_BodyText_NoSpace"/>
    <w:basedOn w:val="DSBodyTextNoSpaceLeft"/>
    <w:qFormat/>
    <w:rsid w:val="0085303B"/>
    <w:pPr>
      <w:jc w:val="both"/>
    </w:pPr>
  </w:style>
  <w:style w:type="paragraph" w:customStyle="1" w:styleId="DSHeadingNonLegal2Bold">
    <w:name w:val="DS_Heading_NonLegal_2_Bold"/>
    <w:basedOn w:val="DSHeadingNonLegal2"/>
    <w:next w:val="DSHeadingNonLegal3"/>
    <w:qFormat/>
    <w:rsid w:val="00F56A47"/>
    <w:pPr>
      <w:keepNext/>
      <w:jc w:val="left"/>
    </w:pPr>
    <w:rPr>
      <w:b/>
    </w:rPr>
  </w:style>
  <w:style w:type="paragraph" w:customStyle="1" w:styleId="DSHeadingNonLegal2Column">
    <w:name w:val="DS_Heading_NonLegal_2_Column"/>
    <w:basedOn w:val="DSHeadingNonLegal2"/>
    <w:qFormat/>
    <w:rsid w:val="001F4BCF"/>
    <w:pPr>
      <w:ind w:left="0" w:firstLine="0"/>
    </w:pPr>
  </w:style>
  <w:style w:type="paragraph" w:customStyle="1" w:styleId="DSNumberedList1Indent">
    <w:name w:val="DS_NumberedList_1_Indent"/>
    <w:basedOn w:val="DSNumberedList10"/>
    <w:uiPriority w:val="99"/>
    <w:qFormat/>
    <w:rsid w:val="00F00B18"/>
    <w:pPr>
      <w:spacing w:after="120"/>
      <w:ind w:left="851" w:hanging="284"/>
    </w:pPr>
  </w:style>
  <w:style w:type="paragraph" w:styleId="NormalWeb">
    <w:name w:val="Normal (Web)"/>
    <w:basedOn w:val="Normal"/>
    <w:uiPriority w:val="99"/>
    <w:semiHidden/>
    <w:unhideWhenUsed/>
    <w:rsid w:val="00CD122F"/>
    <w:pPr>
      <w:spacing w:before="100" w:beforeAutospacing="1" w:after="100" w:afterAutospacing="1" w:line="240" w:lineRule="auto"/>
      <w:jc w:val="left"/>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1213">
      <w:bodyDiv w:val="1"/>
      <w:marLeft w:val="0"/>
      <w:marRight w:val="0"/>
      <w:marTop w:val="0"/>
      <w:marBottom w:val="0"/>
      <w:divBdr>
        <w:top w:val="none" w:sz="0" w:space="0" w:color="auto"/>
        <w:left w:val="none" w:sz="0" w:space="0" w:color="auto"/>
        <w:bottom w:val="none" w:sz="0" w:space="0" w:color="auto"/>
        <w:right w:val="none" w:sz="0" w:space="0" w:color="auto"/>
      </w:divBdr>
    </w:div>
    <w:div w:id="302270148">
      <w:bodyDiv w:val="1"/>
      <w:marLeft w:val="0"/>
      <w:marRight w:val="0"/>
      <w:marTop w:val="0"/>
      <w:marBottom w:val="0"/>
      <w:divBdr>
        <w:top w:val="none" w:sz="0" w:space="0" w:color="auto"/>
        <w:left w:val="none" w:sz="0" w:space="0" w:color="auto"/>
        <w:bottom w:val="none" w:sz="0" w:space="0" w:color="auto"/>
        <w:right w:val="none" w:sz="0" w:space="0" w:color="auto"/>
      </w:divBdr>
    </w:div>
    <w:div w:id="370542561">
      <w:bodyDiv w:val="1"/>
      <w:marLeft w:val="0"/>
      <w:marRight w:val="0"/>
      <w:marTop w:val="0"/>
      <w:marBottom w:val="0"/>
      <w:divBdr>
        <w:top w:val="none" w:sz="0" w:space="0" w:color="auto"/>
        <w:left w:val="none" w:sz="0" w:space="0" w:color="auto"/>
        <w:bottom w:val="none" w:sz="0" w:space="0" w:color="auto"/>
        <w:right w:val="none" w:sz="0" w:space="0" w:color="auto"/>
      </w:divBdr>
    </w:div>
    <w:div w:id="427040386">
      <w:bodyDiv w:val="1"/>
      <w:marLeft w:val="0"/>
      <w:marRight w:val="0"/>
      <w:marTop w:val="0"/>
      <w:marBottom w:val="0"/>
      <w:divBdr>
        <w:top w:val="none" w:sz="0" w:space="0" w:color="auto"/>
        <w:left w:val="none" w:sz="0" w:space="0" w:color="auto"/>
        <w:bottom w:val="none" w:sz="0" w:space="0" w:color="auto"/>
        <w:right w:val="none" w:sz="0" w:space="0" w:color="auto"/>
      </w:divBdr>
    </w:div>
    <w:div w:id="932279371">
      <w:bodyDiv w:val="1"/>
      <w:marLeft w:val="0"/>
      <w:marRight w:val="0"/>
      <w:marTop w:val="0"/>
      <w:marBottom w:val="0"/>
      <w:divBdr>
        <w:top w:val="none" w:sz="0" w:space="0" w:color="auto"/>
        <w:left w:val="none" w:sz="0" w:space="0" w:color="auto"/>
        <w:bottom w:val="none" w:sz="0" w:space="0" w:color="auto"/>
        <w:right w:val="none" w:sz="0" w:space="0" w:color="auto"/>
      </w:divBdr>
    </w:div>
    <w:div w:id="941497285">
      <w:bodyDiv w:val="1"/>
      <w:marLeft w:val="0"/>
      <w:marRight w:val="0"/>
      <w:marTop w:val="0"/>
      <w:marBottom w:val="0"/>
      <w:divBdr>
        <w:top w:val="none" w:sz="0" w:space="0" w:color="auto"/>
        <w:left w:val="none" w:sz="0" w:space="0" w:color="auto"/>
        <w:bottom w:val="none" w:sz="0" w:space="0" w:color="auto"/>
        <w:right w:val="none" w:sz="0" w:space="0" w:color="auto"/>
      </w:divBdr>
    </w:div>
    <w:div w:id="1588267567">
      <w:bodyDiv w:val="1"/>
      <w:marLeft w:val="0"/>
      <w:marRight w:val="0"/>
      <w:marTop w:val="0"/>
      <w:marBottom w:val="0"/>
      <w:divBdr>
        <w:top w:val="none" w:sz="0" w:space="0" w:color="auto"/>
        <w:left w:val="none" w:sz="0" w:space="0" w:color="auto"/>
        <w:bottom w:val="none" w:sz="0" w:space="0" w:color="auto"/>
        <w:right w:val="none" w:sz="0" w:space="0" w:color="auto"/>
      </w:divBdr>
    </w:div>
    <w:div w:id="1750928950">
      <w:bodyDiv w:val="1"/>
      <w:marLeft w:val="0"/>
      <w:marRight w:val="0"/>
      <w:marTop w:val="0"/>
      <w:marBottom w:val="0"/>
      <w:divBdr>
        <w:top w:val="none" w:sz="0" w:space="0" w:color="auto"/>
        <w:left w:val="none" w:sz="0" w:space="0" w:color="auto"/>
        <w:bottom w:val="none" w:sz="0" w:space="0" w:color="auto"/>
        <w:right w:val="none" w:sz="0" w:space="0" w:color="auto"/>
      </w:divBdr>
    </w:div>
    <w:div w:id="20802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info@dinny.nl"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2.xml"/></Relationships>
</file>

<file path=word/theme/theme1.xml><?xml version="1.0" encoding="utf-8"?>
<a:theme xmlns:a="http://schemas.openxmlformats.org/drawingml/2006/main" name="Documentaal_CI">
  <a:themeElements>
    <a:clrScheme name="De Haan Advocaten">
      <a:dk1>
        <a:sysClr val="windowText" lastClr="000000"/>
      </a:dk1>
      <a:lt1>
        <a:srgbClr val="FFFFFF"/>
      </a:lt1>
      <a:dk2>
        <a:srgbClr val="000000"/>
      </a:dk2>
      <a:lt2>
        <a:srgbClr val="FFFFFF"/>
      </a:lt2>
      <a:accent1>
        <a:srgbClr val="000000"/>
      </a:accent1>
      <a:accent2>
        <a:srgbClr val="E32118"/>
      </a:accent2>
      <a:accent3>
        <a:srgbClr val="A5A5A5"/>
      </a:accent3>
      <a:accent4>
        <a:srgbClr val="FFFFFF"/>
      </a:accent4>
      <a:accent5>
        <a:srgbClr val="000000"/>
      </a:accent5>
      <a:accent6>
        <a:srgbClr val="E32118"/>
      </a:accent6>
      <a:hlink>
        <a:srgbClr val="0000FF"/>
      </a:hlink>
      <a:folHlink>
        <a:srgbClr val="262672"/>
      </a:folHlink>
    </a:clrScheme>
    <a:fontScheme name="Aangepast 1">
      <a:majorFont>
        <a:latin typeface="Lucida Sans Unicode"/>
        <a:ea typeface=""/>
        <a:cs typeface=""/>
      </a:majorFont>
      <a:minorFont>
        <a:latin typeface="Lucida Sans Unicode"/>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Author xmlns="http://www.documentaal.nl/Author">
  J.J. van BruggenJJvBJ.J.JessevanBruggenJesse van BruggenAdvocaatj.vanbruggen@dehaanlaw.nlDeHaan Advocaten en NotarissenGroningen (Advocatuur)088 737 38 6306 118 025 87Met vriendelijke groet,{Signatures}\Jesse van Bruggen.jpgNederland\DeHaanAdvocatenNotarissen\GroningenVanElmpstraatAdvocatuur\DeHaan Advocaten en Notarissen050 - 57 57 400050 - 205 70 04info@dehaanlaw.nlVan Elmptstraat 29723 ZLGroningen7239700 ASGroningenwww.dehaanlaw.nlNL{SHAREDFOLDER}\Images\logo_header_dehaan_NL.jpg{SHAREDFOLDER}\Images\logo_footer_dehaan_groningen_NL.jpg{SHAREDFOLDER}\Images\logo_email_dehaan.jpgGroningenVanElmpstraatAdvocatuurGroningen (Advocatuur){SHAREDFOLDER}\Images\logo_header_otherpage_dehaan.jpg{SHAREDFOLDER}\Images\logo_excel_dehaan.jpg{SHAREDFOLDER}\Images\logo_report1_dehaan.jpg{SHAREDFOLDER}\Images\logo_report2_dehaan.jpg{SHAREDFOLDER}\Images\logo_report_otherpage_dehaan.jpgTFMEW020581978052.82.270.B.01www.dehaanlaw.nlinfo@dehaanlaw.nl | Wilt u bestanden veilig naar mij sturen, gebruik dan onderstaande link.www.dehaanlaw.nl/bestandenadvocatuurOnze organisatie maakt vanwege strenge beveiligingseisen geen gebruik van WeTransfer / Dropbox / e.d.DeHaanAdvocatenNotarissenDeHaan Advocaten en Notarissen
  <BU_additionalbudata/>
  <BU_bankinfo/>
  <BU_businessunit_id>DeHaanAdvocatenNotarissen</BU_businessunit_id>
  <BU_businessunit_name>DeHaan Advocaten en Notarissen</BU_businessunit_name>
  <BU_coc>02058197</BU_coc>
  <BU_email>info@dehaanlaw.nl</BU_email>
  <BU_email_info_line1>Wilt u bestanden veilig naar mij sturen, gebruik dan onderstaande link.</BU_email_info_line1>
  <BU_email_info_line2>www.dehaanlaw.nl/bestandenadvocatuur</BU_email_info_line2>
  <BU_email_info_line3>Onze organisatie maakt vanwege strenge beveiligingseisen geen gebruik van WeTransfer / Dropbox / e.d.</BU_email_info_line3>
  <BU_icon_email>E</BU_icon_email>
  <BU_icon_fax>F</BU_icon_fax>
  <BU_icon_internet>W</BU_icon_internet>
  <BU_icon_mobile>M</BU_icon_mobile>
  <BU_icon_phone>T</BU_icon_phone>
  <BU_internet>www.dehaanlaw.nl</BU_internet>
  <BU_legaltextdoc/>
  <BU_legaltextmail/>
  <BU_legaltextreport/>
  <BU_location_id>GroningenVanElmpstraatAdvocatuur</BU_location_id>
  <BU_location_name>Groningen (Advocatuur)</BU_location_name>
  <BU_loccity>Groningen</BU_loccity>
  <BU_loccountry/>
  <BU_loccountrycode>NL</BU_loccountrycode>
  <BU_locdirector/>
  <BU_locemail>info@dehaanlaw.nl</BU_locemail>
  <BU_locfax>050 - 205 70 04</BU_locfax>
  <BU_loclogomarketing/>
  <BU_locname>DeHaan Advocaten en Notarissen</BU_locname>
  <BU_locpobox1>723</BU_locpobox1>
  <BU_locpobox2>9700 AS</BU_locpobox2>
  <BU_locpobox3>Groningen</BU_locpobox3>
  <BU_locstate/>
  <BU_loctelephone>050 - 57 57 400</BU_loctelephone>
  <BU_locvisitaddress1>Van Elmptstraat 2</BU_locvisitaddress1>
  <BU_locvisitaddress2/>
  <BU_locvisitaddress3/>
  <BU_locwebsite>www.dehaanlaw.nl</BU_locwebsite>
  <BU_loczip>9723 ZL</BU_loczip>
  <BU_logo_email>{SHAREDFOLDER}\Images\logo_email_dehaan.jpg</BU_logo_email>
  <BU_logo_email_marketing/>
  <BU_logo_excel>{SHAREDFOLDER}\Images\logo_excel_dehaan.jpg</BU_logo_excel>
  <BU_logo_extra1/>
  <BU_logo_footer>{SHAREDFOLDER}\Images\logo_footer_dehaan_groningen_NL.jpg</BU_logo_footer>
  <BU_logo_header>{SHAREDFOLDER}\Images\logo_header_dehaan_NL.jpg</BU_logo_header>
  <BU_logo_header_otherpage>{SHAREDFOLDER}\Images\logo_header_otherpage_dehaan.jpg</BU_logo_header_otherpage>
  <BU_logo_image/>
  <BU_logo_marketing/>
  <BU_logo_report_otherpage>{SHAREDFOLDER}\Images\logo_report_otherpage_dehaan.jpg</BU_logo_report_otherpage>
  <BU_logo_report1>{SHAREDFOLDER}\Images\logo_report1_dehaan.jpg</BU_logo_report1>
  <BU_logo_report2>{SHAREDFOLDER}\Images\logo_report2_dehaan.jpg</BU_logo_report2>
  <BU_mailseparator> | </BU_mailseparator>
  <BU_marketingmessage/>
  <BU_responsible/>
  <BU_TemplateFolder/>
  <BU_vatnr>8052.82.270.B.01</BU_vatnr>
  <bulist>DeHaan Advocaten en Notarissen</bulist>
  <country>Nederland</country>
  <email>j.vanbruggen@dehaanlaw.nl</email>
  <emailfullname>Jesse van Bruggen</emailfullname>
  <fax/>
  <firstletters>J.J.</firstletters>
  <firstname>Jesse</firstname>
  <fullname>J.J. van Bruggen</fullname>
  <function>Advocaat</function>
  <greeting>Met vriendelijke groet,</greeting>
  <initials>JJvB</initials>
  <lastname>Bruggen</lastname>
  <linkedin/>
  <locationlist>Groningen (Advocatuur)</locationlist>
  <middlename>van</middlename>
  <mobile>06 118 025 87</mobile>
  <organisationdata>\DeHaanAdvocatenNotarissen\GroningenVanElmpstraatAdvocatuur\</organisationdata>
  <signature>{Signatures}\Jesse van Bruggen.jpg</signature>
  <telephone>088 737 38 63</telephone>
  <titleafter/>
  <titlefor/>
  <twitter/>
</Author>
</file>

<file path=customXml/item11.xml><?xml version="1.0" encoding="utf-8"?>
<p:properties xmlns:p="http://schemas.microsoft.com/office/2006/metadata/properties" xmlns:xsi="http://www.w3.org/2001/XMLSchema-instance" xmlns:pc="http://schemas.microsoft.com/office/infopath/2007/PartnerControls">
  <documentManagement>
    <ClientCode xmlns="7a6b9fee-8574-48cb-b678-a22698b58c96">066068</ClientCode>
    <ClientName xmlns="7a6b9fee-8574-48cb-b678-a22698b58c96">YaBeCo Holding B.V.</ClientName>
    <MatterCode xmlns="7a6b9fee-8574-48cb-b678-a22698b58c96">24000268</MatterCode>
    <MatterName xmlns="7a6b9fee-8574-48cb-b678-a22698b58c96">Yabeco Holding/Advies IT contract</MatterName>
    <k561ae90fe1445109b59dee53058105f xmlns="7a6b9fee-8574-48cb-b678-a22698b58c96">
      <Terms xmlns="http://schemas.microsoft.com/office/infopath/2007/PartnerControls">
        <TermInfo>
          <TermName>Ondernemingsrecht - Contracten</TermName>
          <TermId>59244b54-7200-418f-9b75-6cb97951365b</TermId>
        </TermInfo>
      </Terms>
    </k561ae90fe1445109b59dee53058105f>
    <k3a7afe40ea441478182674188e7612f xmlns="7a6b9fee-8574-48cb-b678-a22698b58c96">
      <Terms xmlns="http://schemas.microsoft.com/office/infopath/2007/PartnerControls">
        <TermInfo>
          <TermName>Betalend</TermName>
          <TermId>ea002a65-ec17-4c51-89f0-4bdd29af3478</TermId>
        </TermInfo>
      </Terms>
    </k3a7afe40ea441478182674188e7612f>
    <ExtranetURL xmlns="7a6b9fee-8574-48cb-b678-a22698b58c96" xmlns:ns1="http://www.w3.org/2001/XMLSchema-instance" ns1:nil="true"/>
    <Commentaar xmlns="7a6b9fee-8574-48cb-b678-a22698b58c96" xmlns:ns1="http://www.w3.org/2001/XMLSchema-instance" ns1:nil="true"/>
    <DocAuthor xmlns="7a6b9fee-8574-48cb-b678-a22698b58c96">
      <UserInfo>
        <DisplayName>Jesse van Bruggen | DeHaan</DisplayName>
        <AccountId>25</AccountId>
        <AccountType/>
      </UserInfo>
    </DocAuthor>
    <TaxCatchAll xmlns="7a6b9fee-8574-48cb-b678-a22698b58c96">
      <Value>2</Value>
      <Value>1</Value>
    </TaxCatchAll>
    <_dlc_DocId xmlns="7a6b9fee-8574-48cb-b678-a22698b58c96">DM24000268-413976021-40</_dlc_DocId>
    <_dlc_DocIdUrl xmlns="7a6b9fee-8574-48cb-b678-a22698b58c96">
      <Url>https://dehaanadvo.sharepoint.com/sites/DM24000268/_layouts/15/DocIdRedir.aspx?ID=DM24000268-413976021-40</Url>
      <Description>DM24000268-413976021-40</Description>
    </_dlc_DocIdUrl>
  </documentManagement>
</p:properties>
</file>

<file path=customXml/item12.xml><?xml version="1.0" encoding="utf-8"?>
<Address xmlns="http://www.documentaal.nl/Address"/>
</file>

<file path=customXml/item13.xml><?xml version="1.0" encoding="utf-8"?>
<CustomFields xmlns="http://www.documentaal.nl/v2/CustomFields">
  <SendOption xmlns=""/>
  <AuthorData xmlns="">J.J. van Bruggen
Direct nummer: 088 737 38 63</AuthorData>
  <Attn xmlns=""/>
  <MeetingReportTitle xmlns="">Notulen</MeetingReportTitle>
  <FooterLegal xmlns="">\JJvB\24000268</FooterLegal>
  <LegalSector xmlns=""/>
  <Department xmlns=""/>
  <Session xmlns="">Zitting d.d.6 juni 2024</Session>
  <NumberType xmlns=""/>
  <LocationDate xmlns="">6 juni 2024</LocationDate>
  <Correspondence xmlns="">Postbus 723, 9700 AS Groningen</Correspondence>
  <FooterReport xmlns=""/>
  <Signer1FullnameFormal xmlns=""/>
  <Signer1Function xmlns=""/>
  <Signer1Email xmlns="">E</Signer1Email>
  <Signer1Fullname xmlns=""/>
  <Signer2Fullname xmlns=""/>
  <Signer2Function xmlns=""/>
  <Signer2Email xmlns="">E</Signer2Email>
  <Signer3Fullname xmlns=""/>
  <Signer1Telephone xmlns=""/>
  <AuthorFullnameFormal xmlns="">Jesse van Bruggen</AuthorFullnameFormal>
  <AuthorFunction xmlns="">Advocaat</AuthorFunction>
  <AuthorName xmlns="">J.J. van Bruggen </AuthorName>
  <AuthorTelephone xmlns="">T 088 737 38 63</AuthorTelephone>
  <SubjectBasedFooterPage1 xmlns=""/>
  <SubjectBasedFooterPage2andFurther xmlns=""/>
  <Location xmlns="">DeHaan Advocaten en Notarissen | Van Elmptstraat 2T 050 - 57 57 400 | E info@dehaanlaw.nl | www.dehaanlaw.nl
KvK 02058197 | BTW 8052.82.270.B.01</Location>
  <AuthorData_fullname xmlns="">Jesse van Bruggen</AuthorData_fullname>
  <Signer1Data_fullname xmlns=""/>
  <Signer1Function_Signature xmlns=""/>
  <Signer2Data_fullname xmlns=""/>
  <Signer2Function_Signature xmlns=""/>
  <Signer3Data_fullname xmlns=""/>
  <Signer3Function_Signature xmlns=""/>
  <SalutationOutlook xmlns="">Met vriendelijke groet,
Jesse van Bruggen</SalutationOutlook>
  <LocationOutlook xmlns="">J.J. van Bruggen, Advocaat | DeHaan Advocaten en Notarissen |  Van Elmptstraat 2, 9723 ZL Groningen 
Postbus 723, 9700 AS Groningen | T 088 737 38 63 | M 06 118 025 87
E j.vanbruggen@dehaanlaw.nl | W www.dehaanlaw.nl </LocationOutlook>
</CustomFields>
</file>

<file path=customXml/item14.xml><?xml version="1.0" encoding="utf-8"?>
<Document xmlns="http://www.documentaal.nl/Document">
  BlankNoLogosDM24000268-413976021-40True\JJvB\24000268\JJvB\240002682024-06-06T00:00:002024-06-06T00:00:00falsetruetrue2024-06-06T00:00:002024-06-06T00:00:00AdvocaatNederlands (Nederland)Jesse van Bruggen
  <Absent _Title="" _Label="" _PlaceholderText="" _Type="" _Id="" _Visible="" _Locked=""/>
  <Attn _Title="" _Label="" _PlaceholderText="" _Type="" _Id="" _Visible="" _Locked=""/>
  <AttnName _Title="" _Label="" _PlaceholderText="" _Type="" _Id="" _Visible="" _Locked=""/>
  <Author _Title="" _Label="" _PlaceholderText="" _Type="" _Id="" _Visible="" _Locked="">Jesse van Bruggen</Author>
  <CarbonCopies _Title="" _Label="" _PlaceholderText="" _Type="" _Id="" _Visible="" _Locked=""/>
  <chkLogo _Title="" _Label="" _PlaceholderText="" _Type="" _Id="" _Visible="" _Locked="">true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true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DagvaardingType _Title="" _Label="" _PlaceholderText="" _Type="" _Id="" _Visible="" _Locked=""/>
  <Date _Title="" _Label="" _PlaceholderText="" _Type="" _Id="" _Visible="" _Locked="" Ticks="638532288000000000" Year="2024" ShortYear="24" Month="06" Day="06">2024-06-06T00:00:00</Date>
  <DateAgreement _Title="" _Label="" _PlaceholderText="" _Type="" _Id="" _Visible="" _Locked="" Ticks="638532288000000000" Year="2024" ShortYear="24" Month="06" Day="06">2024-06-06T00:00:00</DateAgreement>
  <DateNextMeeting _Title="" _Label="" _PlaceholderText="" _Type="" _Id="" _Visible="" _Locked="" Ticks="638532288000000000" Year="2024" ShortYear="24" Month="06" Day="06">2024-06-06T00:00:00</DateNextMeeting>
  <DateSession _Title="" _Label="" _PlaceholderText="" _Type="" _Id="" _Visible="" _Locked="" Ticks="638532288000000000" Year="2024" ShortYear="24" Month="06" Day="06">2024-06-06T00:00:00</DateSession>
  <Department _Title="" _Label="" _PlaceholderText="" _Type="" _Id="" _Visible="" _Locked=""/>
  <DocumentNumber _Title="" _Label="" _PlaceholderText="" _Type="" _Id="" _Visible="" _Locked="">DM24000268-413976021-40</DocumentNumber>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sEqual _Title="" _Label="" _PlaceholderText="" _Type="" _Id="" _Visible="" _Locked=""/>
  <Language _Title="" _Label="" _PlaceholderText="" _Type="Plaintext" _Id="1043" _Visible="" _Locked="">Nederlands (Nederland)</Language>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urReference _Title="" _Label="" _PlaceholderText="" _Type="" _Id="" _Visible="" _Locked="">\JJvB\24000268</OurReference>
  <Present _Title="" _Label="" _PlaceholderText="" _Type="" _Id="" _Visible="" _Locked=""/>
  <ProjectNumber _Title="" _Label="" _PlaceholderText="" _Type="" _Id="" _Visible="" _Locked=""/>
  <Reference _Title="" _Label="" _PlaceholderText="" _Type="" _Id="" _Visible="" _Locked="">\JJvB\24000268</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BlankNoLogos</type>
  <TypeOfLegalDocument _Title="" _Label="" _PlaceholderText="" _Type="" _Id="" _Visible="" _Locked=""/>
  <TypeOfProcedure _Title="" _Label="" _PlaceholderText="" _Type="" _Id="" _Visible="" _Locked=""/>
  <Version _Title="" _Label="" _PlaceholderText="" _Type="" _Id="" _Visible="" _Locked=""/>
  <YourReference _Title="" _Label="" _PlaceholderText="" _Type="" _Id="" _Visible="" _Locked=""/>
</Document>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Signer2 xmlns="http://www.documentaal.nl/Signer2"/>
</file>

<file path=customXml/item2.xml><?xml version="1.0" encoding="utf-8"?>
<Signer3 xmlns="http://www.documentaal.nl/Signer3"/>
</file>

<file path=customXml/item3.xml><?xml version="1.0" encoding="utf-8"?>
<MatterData xmlns="http://www.documentaal.nl/MatterData">
  Yabeco Holding/Advies IT contract (24000268)24000268Yabeco Holding/Advies IT contract066068YaBeCo Holding B.V.https://dehaanadvo.sharepoint.com/sites/DM24000268
  <ClientCode _Title="" _Label="" _PlaceholderText="" _Type="" _Id="" _Visible="" _Locked="">066068</ClientCode>
  <ClientName _Title="" _Label="" _PlaceholderText="" _Type="" _Id="" _Visible="" _Locked="">YaBeCo Holding B.V.</ClientName>
  <EntityValue _Title="" _Label="" _PlaceholderText="" _Type="" _Id="" _Visible="" _Locked="">Yabeco Holding/Advies IT contract (24000268)</EntityValue>
  <MatterCode _Title="" _Label="" _PlaceholderText="" _Type="" _Id="" _Visible="" _Locked="">24000268</MatterCode>
  <MatterName _Title="" _Label="" _PlaceholderText="" _Type="" _Id="" _Visible="" _Locked="">Yabeco Holding/Advies IT contract</MatterName>
  <MatterSite _Title="" _Label="" _PlaceholderText="" _Type="" _Id="" _Visible="" _Locked="">https://dehaanadvo.sharepoint.com/sites/DM24000268</MatterSite>
</Matter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cation xmlns="http://www.documentaal.nl/Location">
  DeHaan Advocaten en Notarissen050 - 57 57 400050 - 205 70 04info@dehaanlaw.nlVan Elmptstraat 29723 ZLGroningen7239700 ASGroningenwww.dehaanlaw.nlNL{SHAREDFOLDER}\Images\logo_header_dehaan_NL.jpg{SHAREDFOLDER}\Images\logo_footer_dehaan_groningen_NL.jpg{SHAREDFOLDER}\Images\logo_email_dehaan.jpgGroningenVanElmpstraatAdvocatuurGroningen (Advocatuur){SHAREDFOLDER}\Images\logo_header_otherpage_dehaan.jpg{SHAREDFOLDER}\Images\logo_excel_dehaan.jpg{SHAREDFOLDER}\Images\logo_report1_dehaan.jpg{SHAREDFOLDER}\Images\logo_report2_dehaan.jpg{SHAREDFOLDER}\Images\logo_report_otherpage_dehaan.jpgTFMEW020581978052.82.270.B.01www.dehaanlaw.nlinfo@dehaanlaw.nl | Wilt u bestanden veilig naar mij sturen, gebruik dan onderstaande link.www.dehaanlaw.nl/bestandenadvocatuurOnze organisatie maakt vanwege strenge beveiligingseisen geen gebruik van WeTransfer / Dropbox / e.d.DeHaanAdvocatenNotarissenDeHaan Advocaten en Notarissen
  <additionalbudata/>
  <bankinfo/>
  <businessunit_id>DeHaanAdvocatenNotarissen</businessunit_id>
  <businessunit_name>DeHaan Advocaten en Notarissen</businessunit_name>
  <coc>02058197</coc>
  <email>info@dehaanlaw.nl</email>
  <email_info_line1>Wilt u bestanden veilig naar mij sturen, gebruik dan onderstaande link.</email_info_line1>
  <email_info_line2>www.dehaanlaw.nl/bestandenadvocatuur</email_info_line2>
  <email_info_line3>Onze organisatie maakt vanwege strenge beveiligingseisen geen gebruik van WeTransfer / Dropbox / e.d.</email_info_line3>
  <icon_email>E</icon_email>
  <icon_fax>F</icon_fax>
  <icon_internet>W</icon_internet>
  <icon_mobile>M</icon_mobile>
  <icon_phone>T</icon_phone>
  <internet>www.dehaanlaw.nl</internet>
  <legaltextdoc/>
  <legaltextmail/>
  <legaltextreport/>
  <location_id>GroningenVanElmpstraatAdvocatuur</location_id>
  <location_name>Groningen (Advocatuur)</location_name>
  <loccity>Groningen</loccity>
  <loccountry/>
  <loccountrycode>NL</loccountrycode>
  <locdirector/>
  <locemail>info@dehaanlaw.nl</locemail>
  <locfax>050 - 205 70 04</locfax>
  <loclogomarketing/>
  <locname>DeHaan Advocaten en Notarissen</locname>
  <locpobox1>723</locpobox1>
  <locpobox2>9700 AS</locpobox2>
  <locpobox3>Groningen</locpobox3>
  <locstate/>
  <loctelephone>050 - 57 57 400</loctelephone>
  <locvisitaddress1>Van Elmptstraat 2</locvisitaddress1>
  <locvisitaddress2/>
  <locvisitaddress3/>
  <locwebsite>www.dehaanlaw.nl</locwebsite>
  <loczip>9723 ZL</loczip>
  <logo_email>{SHAREDFOLDER}\Images\logo_email_dehaan.jpg</logo_email>
  <logo_email_marketing/>
  <logo_excel>{SHAREDFOLDER}\Images\logo_excel_dehaan.jpg</logo_excel>
  <logo_extra1/>
  <logo_footer>{SHAREDFOLDER}\Images\logo_footer_dehaan_groningen_NL.jpg</logo_footer>
  <logo_header>{SHAREDFOLDER}\Images\logo_header_dehaan_NL.jpg</logo_header>
  <logo_header_otherpage>{SHAREDFOLDER}\Images\logo_header_otherpage_dehaan.jpg</logo_header_otherpage>
  <logo_image/>
  <logo_marketing/>
  <logo_report_otherpage>{SHAREDFOLDER}\Images\logo_report_otherpage_dehaan.jpg</logo_report_otherpage>
  <logo_report1>{SHAREDFOLDER}\Images\logo_report1_dehaan.jpg</logo_report1>
  <logo_report2>{SHAREDFOLDER}\Images\logo_report2_dehaan.jpg</logo_report2>
  <mailseparator> | </mailseparator>
  <marketingmessage/>
  <responsible/>
  <TemplateFolder/>
  <vatnr>8052.82.270.B.01</vatnr>
</Location>
</file>

<file path=customXml/item6.xml><?xml version="1.0" encoding="utf-8"?>
<ct:contentTypeSchema xmlns:ct="http://schemas.microsoft.com/office/2006/metadata/contentType" xmlns:ma="http://schemas.microsoft.com/office/2006/metadata/properties/metaAttributes" ct:_="" ma:_="" ma:contentTypeName="DMS Document" ma:contentTypeID="0x010100EF14F46AE3116A4289E9EEAB462D7B9A00204F1C1AE4F0F14099CA8B4A156404D7" ma:contentTypeVersion="15" ma:contentTypeDescription="Een nieuw document maken." ma:contentTypeScope="" ma:versionID="9cc061f777c8cedebbf7a1274e05082f">
  <xsd:schema xmlns:xsd="http://www.w3.org/2001/XMLSchema" xmlns:xs="http://www.w3.org/2001/XMLSchema" xmlns:p="http://schemas.microsoft.com/office/2006/metadata/properties" xmlns:ns2="7a6b9fee-8574-48cb-b678-a22698b58c96" xmlns:ns3="a4a3b6bd-c7ff-4550-a201-3ad134b1677f" targetNamespace="http://schemas.microsoft.com/office/2006/metadata/properties" ma:root="true" ma:fieldsID="7725673983a628135b4b831e8d8f7047" ns2:_="" ns3:_="">
    <xsd:import namespace="7a6b9fee-8574-48cb-b678-a22698b58c96"/>
    <xsd:import namespace="a4a3b6bd-c7ff-4550-a201-3ad134b1677f"/>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ExtranetURL" minOccurs="0"/>
                <xsd:element ref="ns2:Commentaar" minOccurs="0"/>
                <xsd:element ref="ns2:DocAuthor" minOccurs="0"/>
                <xsd:element ref="ns2:k561ae90fe1445109b59dee53058105f" minOccurs="0"/>
                <xsd:element ref="ns2:TaxCatchAll" minOccurs="0"/>
                <xsd:element ref="ns2:TaxCatchAllLabel" minOccurs="0"/>
                <xsd:element ref="ns2:k3a7afe40ea441478182674188e7612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9fee-8574-48cb-b678-a22698b58c96" elementFormDefault="qualified">
    <xsd:import namespace="http://schemas.microsoft.com/office/2006/documentManagement/types"/>
    <xsd:import namespace="http://schemas.microsoft.com/office/infopath/2007/PartnerControls"/>
    <xsd:element name="ClientCode" ma:index="2" nillable="true" ma:displayName="ClientCode" ma:default="066068" ma:internalName="ClientCode">
      <xsd:simpleType>
        <xsd:restriction base="dms:Text"/>
      </xsd:simpleType>
    </xsd:element>
    <xsd:element name="ClientName" ma:index="3" nillable="true" ma:displayName="ClientName" ma:default="YaBeCo Holding B.V." ma:internalName="ClientName">
      <xsd:simpleType>
        <xsd:restriction base="dms:Text"/>
      </xsd:simpleType>
    </xsd:element>
    <xsd:element name="MatterCode" ma:index="4" nillable="true" ma:displayName="MatterCode" ma:default="24000268" ma:internalName="MatterCode">
      <xsd:simpleType>
        <xsd:restriction base="dms:Text"/>
      </xsd:simpleType>
    </xsd:element>
    <xsd:element name="MatterName" ma:index="5" nillable="true" ma:displayName="MatterName" ma:default="Yabeco Holding/Advies IT contract" ma:internalName="MatterName">
      <xsd:simpleType>
        <xsd:restriction base="dms:Text"/>
      </xsd:simpleType>
    </xsd:element>
    <xsd:element name="ExtranetURL" ma:index="8" nillable="true" ma:displayName="ExtranetURL" ma:hidden="true" ma:internalName="ExtranetURL">
      <xsd:simpleType>
        <xsd:restriction base="dms:Text"/>
      </xsd:simpleType>
    </xsd:element>
    <xsd:element name="Commentaar" ma:index="9" nillable="true" ma:displayName="Commentaar" ma:internalName="Commentaar">
      <xsd:simpleType>
        <xsd:restriction base="dms:Text"/>
      </xsd:simpleType>
    </xsd:element>
    <xsd:element name="DocAuthor" ma:index="10" nillable="true" ma:displayName="DocAuthor" ma:internalName="Doc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561ae90fe1445109b59dee53058105f" ma:index="15" nillable="true" ma:taxonomy="true" ma:internalName="k561ae90fe1445109b59dee53058105f" ma:taxonomyFieldName="Rechtsgebied" ma:displayName="Rechtsgebied" ma:default="-1;#Ondernemingsrecht - Contracten|59244b54-7200-418f-9b75-6cb97951365b" ma:fieldId="{4561ae90-fe14-4510-9b59-dee53058105f}" ma:sspId="5c356f01-f6c5-417d-93d6-d6cd81cb5f96" ma:termSetId="0a7a84bd-29b6-4732-8081-adb69b5e479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633d956-78da-40c7-86a4-c85465583207}" ma:internalName="TaxCatchAll" ma:showField="CatchAllData" ma:web="7a6b9fee-8574-48cb-b678-a22698b58c9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633d956-78da-40c7-86a4-c85465583207}" ma:internalName="TaxCatchAllLabel" ma:readOnly="true" ma:showField="CatchAllDataLabel" ma:web="7a6b9fee-8574-48cb-b678-a22698b58c96">
      <xsd:complexType>
        <xsd:complexContent>
          <xsd:extension base="dms:MultiChoiceLookup">
            <xsd:sequence>
              <xsd:element name="Value" type="dms:Lookup" maxOccurs="unbounded" minOccurs="0" nillable="true"/>
            </xsd:sequence>
          </xsd:extension>
        </xsd:complexContent>
      </xsd:complexType>
    </xsd:element>
    <xsd:element name="k3a7afe40ea441478182674188e7612f" ma:index="19" nillable="true" ma:taxonomy="true" ma:internalName="k3a7afe40ea441478182674188e7612f" ma:taxonomyFieldName="Dossiersoort" ma:displayName="Dossiersoort" ma:default="-1;#Betalend|ea002a65-ec17-4c51-89f0-4bdd29af3478" ma:fieldId="{43a7afe4-0ea4-4147-8182-674188e7612f}" ma:sspId="5c356f01-f6c5-417d-93d6-d6cd81cb5f96" ma:termSetId="49287f10-bbfe-4610-aa51-8a6e33d2a47f" ma:anchorId="00000000-0000-0000-0000-000000000000" ma:open="false" ma:isKeyword="false">
      <xsd:complexType>
        <xsd:sequence>
          <xsd:element ref="pc:Terms" minOccurs="0" maxOccurs="1"/>
        </xsd:sequence>
      </xsd:complexType>
    </xsd:element>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3b6bd-c7ff-4550-a201-3ad134b1677f"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utators xmlns="http://www.documentaal.nl/Mutators">
  <InsertSigners/>
  <CollapseSignatures/>
</Mutators>
</file>

<file path=customXml/item8.xml><?xml version="1.0" encoding="utf-8"?>
<Signer xmlns="http://www.documentaal.nl/Signer"/>
</file>

<file path=customXml/item9.xml><?xml version="1.0" encoding="utf-8"?>
<DocumentSettings xmlns="http://www.documentaal.nl/DocumentSettings">
  <PrintHiddenText>False</PrintHiddenText>
  <HideBookmarksWhenPrinting>False</HideBookmarksWhenPrinting>
  <HiddenBookmarks>bmBULocation_logo_header_otherpage|bmBULocation_logo_header_otherpage_2</HiddenBookmarks>
  <CollapsedBookmarks/>
</DocumentSettings>
</file>

<file path=customXml/itemProps1.xml><?xml version="1.0" encoding="utf-8"?>
<ds:datastoreItem xmlns:ds="http://schemas.openxmlformats.org/officeDocument/2006/customXml" ds:itemID="{78F0B2FC-C346-449B-B38E-541E1D6849D7}">
  <ds:schemaRefs>
    <ds:schemaRef ds:uri="http://schemas.openxmlformats.org/officeDocument/2006/bibliography"/>
  </ds:schemaRefs>
</ds:datastoreItem>
</file>

<file path=customXml/itemProps10.xml><?xml version="1.0" encoding="utf-8"?>
<ds:datastoreItem xmlns:ds="http://schemas.openxmlformats.org/officeDocument/2006/customXml" ds:itemID="{BAEC1C9C-561D-4BF8-AC93-C1BE6AA3BDF2}">
  <ds:schemaRefs>
    <ds:schemaRef ds:uri="http://www.documentaal.nl/Author"/>
  </ds:schemaRefs>
</ds:datastoreItem>
</file>

<file path=customXml/itemProps11.xml><?xml version="1.0" encoding="utf-8"?>
<ds:datastoreItem xmlns:ds="http://schemas.openxmlformats.org/officeDocument/2006/customXml" ds:itemID="{B078CF1C-10CB-4006-83AC-6C6ACB0BD34F}">
  <ds:schemaRefs>
    <ds:schemaRef ds:uri="http://schemas.microsoft.com/office/2006/metadata/properties"/>
    <ds:schemaRef ds:uri="http://schemas.microsoft.com/office/2006/documentManagement/types"/>
    <ds:schemaRef ds:uri="http://schemas.openxmlformats.org/package/2006/metadata/core-properties"/>
    <ds:schemaRef ds:uri="a4a3b6bd-c7ff-4550-a201-3ad134b1677f"/>
    <ds:schemaRef ds:uri="http://purl.org/dc/dcmitype/"/>
    <ds:schemaRef ds:uri="http://www.w3.org/XML/1998/namespace"/>
    <ds:schemaRef ds:uri="7a6b9fee-8574-48cb-b678-a22698b58c96"/>
    <ds:schemaRef ds:uri="http://purl.org/dc/terms/"/>
    <ds:schemaRef ds:uri="http://schemas.microsoft.com/office/infopath/2007/PartnerControls"/>
    <ds:schemaRef ds:uri="http://purl.org/dc/elements/1.1/"/>
  </ds:schemaRefs>
</ds:datastoreItem>
</file>

<file path=customXml/itemProps12.xml><?xml version="1.0" encoding="utf-8"?>
<ds:datastoreItem xmlns:ds="http://schemas.openxmlformats.org/officeDocument/2006/customXml" ds:itemID="{CE4BD2A1-2A47-4F8C-9AF8-8F1D3E847138}">
  <ds:schemaRefs>
    <ds:schemaRef ds:uri="http://www.documentaal.nl/Address"/>
  </ds:schemaRefs>
</ds:datastoreItem>
</file>

<file path=customXml/itemProps13.xml><?xml version="1.0" encoding="utf-8"?>
<ds:datastoreItem xmlns:ds="http://schemas.openxmlformats.org/officeDocument/2006/customXml" ds:itemID="{14DC6EC0-6CA0-452E-BE44-3E9393C34FE5}">
  <ds:schemaRefs>
    <ds:schemaRef ds:uri="http://www.documentaal.nl/v2/CustomFields"/>
    <ds:schemaRef ds:uri=""/>
  </ds:schemaRefs>
</ds:datastoreItem>
</file>

<file path=customXml/itemProps14.xml><?xml version="1.0" encoding="utf-8"?>
<ds:datastoreItem xmlns:ds="http://schemas.openxmlformats.org/officeDocument/2006/customXml" ds:itemID="{3A571E0A-A146-44E7-8939-70C24C483168}">
  <ds:schemaRefs>
    <ds:schemaRef ds:uri="http://www.documentaal.nl/Document"/>
  </ds:schemaRefs>
</ds:datastoreItem>
</file>

<file path=customXml/itemProps15.xml><?xml version="1.0" encoding="utf-8"?>
<ds:datastoreItem xmlns:ds="http://schemas.openxmlformats.org/officeDocument/2006/customXml" ds:itemID="{AD58D799-CB66-405F-9414-18F4B4390462}">
  <ds:schemaRefs>
    <ds:schemaRef ds:uri="http://schemas.microsoft.com/sharepoint/v3/contenttype/forms"/>
  </ds:schemaRefs>
</ds:datastoreItem>
</file>

<file path=customXml/itemProps16.xml><?xml version="1.0" encoding="utf-8"?>
<ds:datastoreItem xmlns:ds="http://schemas.openxmlformats.org/officeDocument/2006/customXml" ds:itemID="{CBE6082E-1BFB-482F-BE34-6C5AEFE4853D}">
  <ds:schemaRefs>
    <ds:schemaRef ds:uri="http://www.documentaal.nl/Signer2"/>
  </ds:schemaRefs>
</ds:datastoreItem>
</file>

<file path=customXml/itemProps2.xml><?xml version="1.0" encoding="utf-8"?>
<ds:datastoreItem xmlns:ds="http://schemas.openxmlformats.org/officeDocument/2006/customXml" ds:itemID="{B1E33F5A-CA45-4D9A-B491-BADEE22BCBD9}">
  <ds:schemaRefs>
    <ds:schemaRef ds:uri="http://www.documentaal.nl/Signer3"/>
  </ds:schemaRefs>
</ds:datastoreItem>
</file>

<file path=customXml/itemProps3.xml><?xml version="1.0" encoding="utf-8"?>
<ds:datastoreItem xmlns:ds="http://schemas.openxmlformats.org/officeDocument/2006/customXml" ds:itemID="{2CA05D34-1E3A-437B-B113-DECA80A5ABB3}">
  <ds:schemaRefs>
    <ds:schemaRef ds:uri="http://www.documentaal.nl/MatterData"/>
  </ds:schemaRefs>
</ds:datastoreItem>
</file>

<file path=customXml/itemProps4.xml><?xml version="1.0" encoding="utf-8"?>
<ds:datastoreItem xmlns:ds="http://schemas.openxmlformats.org/officeDocument/2006/customXml" ds:itemID="{1457990B-52B7-4602-AFF2-23E255B52B44}">
  <ds:schemaRefs>
    <ds:schemaRef ds:uri="http://schemas.microsoft.com/sharepoint/events"/>
  </ds:schemaRefs>
</ds:datastoreItem>
</file>

<file path=customXml/itemProps5.xml><?xml version="1.0" encoding="utf-8"?>
<ds:datastoreItem xmlns:ds="http://schemas.openxmlformats.org/officeDocument/2006/customXml" ds:itemID="{B868DB96-908F-498A-A96C-A6C1D2C6B95D}">
  <ds:schemaRefs>
    <ds:schemaRef ds:uri="http://www.documentaal.nl/Location"/>
  </ds:schemaRefs>
</ds:datastoreItem>
</file>

<file path=customXml/itemProps6.xml><?xml version="1.0" encoding="utf-8"?>
<ds:datastoreItem xmlns:ds="http://schemas.openxmlformats.org/officeDocument/2006/customXml" ds:itemID="{7B485A37-AD4A-4C97-99FC-43F59D37B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9fee-8574-48cb-b678-a22698b58c96"/>
    <ds:schemaRef ds:uri="a4a3b6bd-c7ff-4550-a201-3ad134b16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47B149-E27C-42E5-BA85-6B01F7EEB905}">
  <ds:schemaRefs>
    <ds:schemaRef ds:uri="http://www.documentaal.nl/Mutators"/>
  </ds:schemaRefs>
</ds:datastoreItem>
</file>

<file path=customXml/itemProps8.xml><?xml version="1.0" encoding="utf-8"?>
<ds:datastoreItem xmlns:ds="http://schemas.openxmlformats.org/officeDocument/2006/customXml" ds:itemID="{56957EEE-664B-44C2-B96A-4F9E9AE9986A}">
  <ds:schemaRefs>
    <ds:schemaRef ds:uri="http://www.documentaal.nl/Signer"/>
  </ds:schemaRefs>
</ds:datastoreItem>
</file>

<file path=customXml/itemProps9.xml><?xml version="1.0" encoding="utf-8"?>
<ds:datastoreItem xmlns:ds="http://schemas.openxmlformats.org/officeDocument/2006/customXml" ds:itemID="{0DFE20CD-E9EA-4403-80B1-A3662C748EBA}">
  <ds:schemaRefs>
    <ds:schemaRef ds:uri="http://www.documentaal.nl/DocumentSetting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2776</Words>
  <Characters>15269</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\JJvB\24000268 24000268</dc:title>
  <dc:creator>J.J. van Bruggen</dc:creator>
  <cp:lastModifiedBy>Fokko v.d. Velde</cp:lastModifiedBy>
  <cp:revision>2</cp:revision>
  <dcterms:created xsi:type="dcterms:W3CDTF">2025-01-06T12:18:00Z</dcterms:created>
  <dcterms:modified xsi:type="dcterms:W3CDTF">2025-01-06T12:18:00Z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anonimiseerd">
    <vt:bool>false</vt:bool>
  </property>
  <property fmtid="{D5CDD505-2E9C-101B-9397-08002B2CF9AE}" pid="3" name="ContentTypeId">
    <vt:lpwstr>0x010100EF14F46AE3116A4289E9EEAB462D7B9A00204F1C1AE4F0F14099CA8B4A156404D7</vt:lpwstr>
  </property>
  <property fmtid="{D5CDD505-2E9C-101B-9397-08002B2CF9AE}" pid="4" name="_dlc_DocIdItemGuid">
    <vt:lpwstr>529a03ae-4177-4d11-806d-54490e3b8168</vt:lpwstr>
  </property>
  <property fmtid="{D5CDD505-2E9C-101B-9397-08002B2CF9AE}" pid="5" name="MediaServiceImageTags">
    <vt:lpwstr/>
  </property>
  <property fmtid="{D5CDD505-2E9C-101B-9397-08002B2CF9AE}" pid="6" name="MatterCode">
    <vt:lpwstr>24000268</vt:lpwstr>
  </property>
  <property fmtid="{D5CDD505-2E9C-101B-9397-08002B2CF9AE}" pid="7" name="MatterName">
    <vt:lpwstr>Yabeco Holding/Advies IT contract</vt:lpwstr>
  </property>
  <property fmtid="{D5CDD505-2E9C-101B-9397-08002B2CF9AE}" pid="8" name="ClientCode">
    <vt:lpwstr>066068</vt:lpwstr>
  </property>
  <property fmtid="{D5CDD505-2E9C-101B-9397-08002B2CF9AE}" pid="9" name="ClientName">
    <vt:lpwstr>YaBeCo Holding B.V.</vt:lpwstr>
  </property>
  <property fmtid="{D5CDD505-2E9C-101B-9397-08002B2CF9AE}" pid="10" name="DocAuthor">
    <vt:lpwstr>25;#Jesse van Bruggen | DeHaan</vt:lpwstr>
  </property>
  <property fmtid="{D5CDD505-2E9C-101B-9397-08002B2CF9AE}" pid="11" name="DocumentIdentity">
    <vt:lpwstr>14a14b47-60e1-4957-b519-ce9591299257</vt:lpwstr>
  </property>
  <property fmtid="{D5CDD505-2E9C-101B-9397-08002B2CF9AE}" pid="12" name="ContentType">
    <vt:lpwstr>DMS Document</vt:lpwstr>
  </property>
  <property fmtid="{D5CDD505-2E9C-101B-9397-08002B2CF9AE}" pid="13" name="Title">
    <vt:lpwstr>\JJvB\24000268 24000268 </vt:lpwstr>
  </property>
  <property fmtid="{D5CDD505-2E9C-101B-9397-08002B2CF9AE}" pid="14" name="k561ae90fe1445109b59dee53058105f">
    <vt:lpwstr>Ondernemingsrecht - Contracten|59244b54-7200-418f-9b75-6cb97951365b</vt:lpwstr>
  </property>
  <property fmtid="{D5CDD505-2E9C-101B-9397-08002B2CF9AE}" pid="15" name="k3a7afe40ea441478182674188e7612f">
    <vt:lpwstr>Betalend|ea002a65-ec17-4c51-89f0-4bdd29af3478</vt:lpwstr>
  </property>
  <property fmtid="{D5CDD505-2E9C-101B-9397-08002B2CF9AE}" pid="16" name="Commentaar">
    <vt:lpwstr/>
  </property>
  <property fmtid="{D5CDD505-2E9C-101B-9397-08002B2CF9AE}" pid="17" name="Created">
    <vt:lpwstr>2024-06-06T11:03:00+00:00</vt:lpwstr>
  </property>
  <property fmtid="{D5CDD505-2E9C-101B-9397-08002B2CF9AE}" pid="18" name="Modified">
    <vt:lpwstr>2024-06-06T12:42:00+00:00</vt:lpwstr>
  </property>
  <property fmtid="{D5CDD505-2E9C-101B-9397-08002B2CF9AE}" pid="19" name="Rechtsgebied">
    <vt:lpwstr>1;#Ondernemingsrecht - Contracten|59244b54-7200-418f-9b75-6cb97951365b</vt:lpwstr>
  </property>
  <property fmtid="{D5CDD505-2E9C-101B-9397-08002B2CF9AE}" pid="20" name="Dossiersoort">
    <vt:lpwstr>2;#Betalend|ea002a65-ec17-4c51-89f0-4bdd29af3478</vt:lpwstr>
  </property>
  <property fmtid="{D5CDD505-2E9C-101B-9397-08002B2CF9AE}" pid="21" name="_dlc_DocId">
    <vt:lpwstr>DM24000268-413976021-40</vt:lpwstr>
  </property>
  <property fmtid="{D5CDD505-2E9C-101B-9397-08002B2CF9AE}" pid="22" name="_dlc_DocIdUrl">
    <vt:lpwstr>https://dehaanadvo.sharepoint.com/sites/DM24000268/_layouts/15/DocIdRedir.aspx?ID=DM24000268-413976021-40, DM24000268-413976021-40</vt:lpwstr>
  </property>
</Properties>
</file>